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87D2" w14:textId="77777777" w:rsidR="00FB3338" w:rsidRPr="00EC39D3" w:rsidRDefault="00FB3338" w:rsidP="00FB3338">
      <w:pPr>
        <w:spacing w:after="0" w:line="22" w:lineRule="atLeast"/>
        <w:ind w:left="851" w:hanging="851"/>
        <w:jc w:val="both"/>
      </w:pPr>
      <w:r w:rsidRPr="00AC643F">
        <w:t xml:space="preserve">Naziv: </w:t>
      </w:r>
      <w:r w:rsidRPr="00AC643F">
        <w:tab/>
      </w:r>
      <w:r>
        <w:t>HRVATSKO NARODNO KAZALIŠTE (u daljnjem tekstu: Naručitelj)</w:t>
      </w:r>
    </w:p>
    <w:p w14:paraId="1CA05EEE" w14:textId="77777777" w:rsidR="00FB3338" w:rsidRPr="00EC39D3" w:rsidRDefault="00FB3338" w:rsidP="00FB3338">
      <w:pPr>
        <w:tabs>
          <w:tab w:val="left" w:pos="851"/>
        </w:tabs>
        <w:spacing w:after="0" w:line="22" w:lineRule="atLeast"/>
        <w:jc w:val="both"/>
      </w:pPr>
      <w:r w:rsidRPr="00EC39D3">
        <w:t xml:space="preserve">Sjedište: </w:t>
      </w:r>
      <w:r w:rsidRPr="00EC39D3">
        <w:tab/>
        <w:t xml:space="preserve">10000 Zagreb, </w:t>
      </w:r>
      <w:r>
        <w:t>Trg Republike Hrvatske 15</w:t>
      </w:r>
      <w:r w:rsidRPr="00EC39D3">
        <w:t>.</w:t>
      </w:r>
    </w:p>
    <w:p w14:paraId="4F66898E" w14:textId="77777777" w:rsidR="00FB3338" w:rsidRPr="00EC39D3" w:rsidRDefault="00FB3338" w:rsidP="00FB3338">
      <w:pPr>
        <w:tabs>
          <w:tab w:val="left" w:pos="851"/>
        </w:tabs>
        <w:spacing w:after="0" w:line="22" w:lineRule="atLeast"/>
        <w:jc w:val="both"/>
      </w:pPr>
      <w:r w:rsidRPr="00EC39D3">
        <w:t>OIB:</w:t>
      </w:r>
      <w:r w:rsidRPr="00EC39D3">
        <w:tab/>
      </w:r>
      <w:r>
        <w:t>10852199405</w:t>
      </w:r>
    </w:p>
    <w:p w14:paraId="6F7591A0" w14:textId="42348D42" w:rsidR="00261A5D" w:rsidRDefault="00261A5D"/>
    <w:p w14:paraId="751BF158" w14:textId="01F5D5E0" w:rsidR="00FB3338" w:rsidRDefault="00FB3338">
      <w:r>
        <w:t xml:space="preserve">U Zagrebu, </w:t>
      </w:r>
      <w:r w:rsidR="00E54A5A">
        <w:t>25.05.2022</w:t>
      </w:r>
      <w:r>
        <w:t>. godine</w:t>
      </w:r>
    </w:p>
    <w:p w14:paraId="5B6ED8CD" w14:textId="46800AE9" w:rsidR="00FB3338" w:rsidRDefault="00FB3338"/>
    <w:p w14:paraId="392F6FB3" w14:textId="4EBCEF90" w:rsidR="00FB3338" w:rsidRDefault="00FB3338" w:rsidP="00186A5B">
      <w:pPr>
        <w:jc w:val="both"/>
      </w:pPr>
      <w:r>
        <w:t xml:space="preserve">Premet: - prateći dopis uz objavu dokumenta – DOKUMENT </w:t>
      </w:r>
      <w:r w:rsidR="00E54A5A">
        <w:t>2.</w:t>
      </w:r>
      <w:r>
        <w:t xml:space="preserve"> – </w:t>
      </w:r>
      <w:r w:rsidR="00E54A5A">
        <w:t>Mesićeva_ troškovnik_ konstukcija</w:t>
      </w:r>
      <w:r>
        <w:t xml:space="preserve"> –: </w:t>
      </w:r>
      <w:r w:rsidR="00E54A5A" w:rsidRPr="00E54A5A">
        <w:t>IZVOĐENJE GRAĐEVINSKIH I ZAVRŠNIH RADOVA NA OBNOVI I OJAČANJU NOSIVE KONSTRUKCIJE VILE U MESIĆEVOJ 19- PONOVLJENI POSTUPAK</w:t>
      </w:r>
      <w:r>
        <w:t xml:space="preserve">, Ev. broj: </w:t>
      </w:r>
      <w:r w:rsidR="00E54A5A" w:rsidRPr="00E54A5A">
        <w:t>JN-PO-05/2022</w:t>
      </w:r>
    </w:p>
    <w:p w14:paraId="36DC7207" w14:textId="3DAFA337" w:rsidR="00FB3338" w:rsidRDefault="00FB3338" w:rsidP="00186A5B">
      <w:pPr>
        <w:jc w:val="both"/>
      </w:pPr>
    </w:p>
    <w:p w14:paraId="44810ADE" w14:textId="0B8FC1B4" w:rsidR="002D5223" w:rsidRDefault="00FB3338" w:rsidP="00186A5B">
      <w:pPr>
        <w:jc w:val="both"/>
      </w:pPr>
      <w:r>
        <w:t xml:space="preserve">Naručitelj HRVATSKO NARODNO KAZALIŠTE U ZAGREBU, </w:t>
      </w:r>
      <w:r w:rsidR="00E54A5A">
        <w:t xml:space="preserve">učitava novi troškovnik, obzirom da su pojedine stavke troškovnika bile zaključane te je sa novom verzijom troškovnika omogućen unos cijena stavaka. </w:t>
      </w:r>
      <w:r w:rsidR="002D5223">
        <w:t xml:space="preserve">Obzirom da je do isteka roka za dostavu ponuda preostalo još </w:t>
      </w:r>
      <w:r w:rsidR="00E54A5A">
        <w:t>6</w:t>
      </w:r>
      <w:r w:rsidR="002D5223">
        <w:t xml:space="preserve"> dana Naručitelj </w:t>
      </w:r>
      <w:r w:rsidR="00E54A5A">
        <w:t>ne</w:t>
      </w:r>
      <w:r w:rsidR="002D5223">
        <w:t xml:space="preserve"> mijenja rok za dostavu ponuda</w:t>
      </w:r>
      <w:r w:rsidR="00E54A5A">
        <w:t xml:space="preserve"> te rok ostaje kako je određeno Pozivom na dostavu ponuda</w:t>
      </w:r>
      <w:r w:rsidR="002D5223">
        <w:t xml:space="preserve"> – </w:t>
      </w:r>
      <w:r w:rsidR="00E54A5A" w:rsidRPr="00E54A5A">
        <w:t>01.06.2022. godine do 10 sati</w:t>
      </w:r>
    </w:p>
    <w:p w14:paraId="5854BE14" w14:textId="10F20171" w:rsidR="002D5223" w:rsidRDefault="002D5223" w:rsidP="00186A5B">
      <w:pPr>
        <w:jc w:val="both"/>
      </w:pPr>
      <w:r>
        <w:t>Ov</w:t>
      </w:r>
      <w:r w:rsidR="00186A5B">
        <w:t xml:space="preserve">aj prateći dopis i </w:t>
      </w:r>
      <w:r w:rsidR="00E54A5A">
        <w:t>novi troškovnik</w:t>
      </w:r>
      <w:bookmarkStart w:id="0" w:name="_GoBack"/>
      <w:bookmarkEnd w:id="0"/>
      <w:r w:rsidR="00186A5B">
        <w:t>, Naručitelj će objaviti u EOJN – Jednostavna nabava i na svojim internetskim stranicama.</w:t>
      </w:r>
    </w:p>
    <w:p w14:paraId="76F622E5" w14:textId="5BA597E9" w:rsidR="00186A5B" w:rsidRDefault="00186A5B"/>
    <w:p w14:paraId="7AC1B50F" w14:textId="744C0478" w:rsidR="00186A5B" w:rsidRDefault="00186A5B"/>
    <w:p w14:paraId="235471E5" w14:textId="4AC2BF25" w:rsidR="00186A5B" w:rsidRDefault="00186A5B">
      <w:r>
        <w:tab/>
      </w:r>
      <w:r>
        <w:tab/>
      </w:r>
      <w:r>
        <w:tab/>
      </w:r>
      <w:r>
        <w:tab/>
      </w:r>
      <w:r>
        <w:tab/>
        <w:t>STRUČNO POVJERENSTVO NARUČITELJA</w:t>
      </w:r>
    </w:p>
    <w:sectPr w:rsidR="0018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98"/>
    <w:rsid w:val="00186A5B"/>
    <w:rsid w:val="00261A5D"/>
    <w:rsid w:val="002D5223"/>
    <w:rsid w:val="00856B29"/>
    <w:rsid w:val="00AE1967"/>
    <w:rsid w:val="00BB4968"/>
    <w:rsid w:val="00CF0C98"/>
    <w:rsid w:val="00DE15C2"/>
    <w:rsid w:val="00E54A5A"/>
    <w:rsid w:val="00F3286C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C42"/>
  <w15:chartTrackingRefBased/>
  <w15:docId w15:val="{7F482FC9-B2B8-4948-B950-BE3F3EF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3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Pranjić</dc:creator>
  <cp:keywords/>
  <dc:description/>
  <cp:lastModifiedBy>Matija</cp:lastModifiedBy>
  <cp:revision>2</cp:revision>
  <dcterms:created xsi:type="dcterms:W3CDTF">2022-05-25T14:41:00Z</dcterms:created>
  <dcterms:modified xsi:type="dcterms:W3CDTF">2022-05-25T14:41:00Z</dcterms:modified>
</cp:coreProperties>
</file>