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EC7" w:rsidRPr="00B51B20" w:rsidRDefault="00CC2B98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:rsidR="004B6EC7" w:rsidRPr="00B51B20" w:rsidRDefault="00CC2B98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    </w:t>
      </w:r>
      <w:r w:rsidR="00DB5A32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Trg Republike Hrvatske 15 p.p. 257 ,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10000</w:t>
      </w:r>
      <w:r w:rsidR="00DB5A32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Hrvatska</w:t>
      </w:r>
    </w:p>
    <w:p w:rsidR="00DB5A32" w:rsidRDefault="00DB5A32" w:rsidP="00DB5A32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:rsidR="004B6EC7" w:rsidRPr="00B51B20" w:rsidRDefault="00DB5A32" w:rsidP="00DB5A32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                   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:rsidR="004B6EC7" w:rsidRDefault="00DB5A32" w:rsidP="00DB5A32">
      <w:pPr>
        <w:tabs>
          <w:tab w:val="center" w:pos="4320"/>
          <w:tab w:val="right" w:pos="8640"/>
        </w:tabs>
        <w:spacing w:after="0" w:line="240" w:lineRule="auto"/>
        <w:ind w:right="-360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0"/>
          <w:u w:val="none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 xml:space="preserve">                       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</w:t>
      </w:r>
      <w:r w:rsidR="004B6EC7" w:rsidRPr="008667D2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 xml:space="preserve">: </w:t>
      </w:r>
      <w:hyperlink r:id="rId4" w:history="1">
        <w:r w:rsidR="00547F3A" w:rsidRPr="00352399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0"/>
            <w:u w:val="none"/>
            <w:lang w:val="de-DE" w:eastAsia="hr-HR"/>
          </w:rPr>
          <w:t>intendantica@hnk.hr</w:t>
        </w:r>
      </w:hyperlink>
    </w:p>
    <w:p w:rsidR="00352399" w:rsidRDefault="00352399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0"/>
          <w:u w:val="none"/>
          <w:lang w:val="de-DE" w:eastAsia="hr-HR"/>
        </w:rPr>
      </w:pPr>
    </w:p>
    <w:p w:rsidR="00352399" w:rsidRPr="007F1250" w:rsidRDefault="00352399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Style w:val="Hyperlink"/>
          <w:rFonts w:ascii="Times New Roman" w:eastAsia="Times New Roman" w:hAnsi="Times New Roman" w:cs="Times New Roman"/>
          <w:color w:val="auto"/>
          <w:sz w:val="24"/>
          <w:szCs w:val="20"/>
          <w:u w:val="none"/>
          <w:lang w:val="de-DE" w:eastAsia="hr-HR"/>
        </w:rPr>
      </w:pPr>
    </w:p>
    <w:p w:rsidR="005D3AD8" w:rsidRPr="00352399" w:rsidRDefault="005D3AD8" w:rsidP="005D3AD8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i/>
          <w:lang w:val="de-DE" w:eastAsia="hr-HR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 xml:space="preserve">: Poziv na dostavu ponude za </w:t>
      </w:r>
      <w:r w:rsidR="00CC17EC">
        <w:rPr>
          <w:rFonts w:ascii="Times New Roman" w:hAnsi="Times New Roman" w:cs="Times New Roman"/>
          <w:sz w:val="24"/>
          <w:szCs w:val="24"/>
        </w:rPr>
        <w:t>tonere</w:t>
      </w:r>
      <w:r w:rsidR="00213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Hrvatsko narodno kazalište  pokrenulo  je nabavu  te upućuje ovaj Poziv za dostavu ponude.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Sukladno čl. 18. st. 3. Zakona o javnoj nabavi (Narodne novine broj 90/11, 83/13, 143/13,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13/14 - Odluka Ustavnog suda Republike Hrvatske) za godišnju procijenjenu vrijednost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nabave manju od 200.000,00 kuna za robu i usluge, odnosno 500.000,00 kuna za radove bez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PDV-a (tzv. bagatelnu nabavu) naručitelj nije obvezan provoditi postupke javne nabave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CC2B98">
        <w:rPr>
          <w:rFonts w:ascii="Times New Roman" w:hAnsi="Times New Roman" w:cs="Times New Roman"/>
          <w:sz w:val="24"/>
          <w:szCs w:val="24"/>
        </w:rPr>
        <w:t xml:space="preserve"> je </w:t>
      </w:r>
      <w:r w:rsidR="00470D28">
        <w:rPr>
          <w:rFonts w:ascii="Times New Roman" w:hAnsi="Times New Roman" w:cs="Times New Roman"/>
          <w:sz w:val="24"/>
          <w:szCs w:val="24"/>
        </w:rPr>
        <w:t>uredski pribor</w:t>
      </w:r>
      <w:r w:rsidR="00FF1495">
        <w:rPr>
          <w:rFonts w:ascii="Times New Roman" w:hAnsi="Times New Roman" w:cs="Times New Roman"/>
          <w:sz w:val="24"/>
          <w:szCs w:val="24"/>
        </w:rPr>
        <w:t xml:space="preserve">,a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17EC">
        <w:rPr>
          <w:rFonts w:ascii="Times New Roman" w:hAnsi="Times New Roman" w:cs="Times New Roman"/>
          <w:sz w:val="24"/>
          <w:szCs w:val="24"/>
        </w:rPr>
        <w:t>1</w:t>
      </w:r>
      <w:r w:rsidR="007B31F2">
        <w:rPr>
          <w:rFonts w:ascii="Times New Roman" w:hAnsi="Times New Roman" w:cs="Times New Roman"/>
          <w:sz w:val="24"/>
          <w:szCs w:val="24"/>
        </w:rPr>
        <w:t>50</w:t>
      </w:r>
      <w:r w:rsidR="008667D2">
        <w:rPr>
          <w:rFonts w:ascii="Times New Roman" w:hAnsi="Times New Roman" w:cs="Times New Roman"/>
          <w:sz w:val="24"/>
          <w:szCs w:val="24"/>
        </w:rPr>
        <w:t>.000,00</w:t>
      </w:r>
      <w:r w:rsidRPr="00741965">
        <w:rPr>
          <w:rFonts w:ascii="Times New Roman" w:hAnsi="Times New Roman" w:cs="Times New Roman"/>
          <w:sz w:val="24"/>
          <w:szCs w:val="24"/>
        </w:rPr>
        <w:t xml:space="preserve"> kn  bez PDV-a</w:t>
      </w:r>
    </w:p>
    <w:p w:rsidR="00FB0C48" w:rsidRPr="00741965" w:rsidRDefault="00FB0C48" w:rsidP="00FB0C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CC17EC">
        <w:rPr>
          <w:rFonts w:ascii="Times New Roman" w:hAnsi="Times New Roman"/>
          <w:sz w:val="24"/>
          <w:szCs w:val="24"/>
        </w:rPr>
        <w:t>videncijski broj nabave: E-BAG-</w:t>
      </w:r>
      <w:r w:rsidR="00D42893">
        <w:rPr>
          <w:rFonts w:ascii="Times New Roman" w:hAnsi="Times New Roman"/>
          <w:sz w:val="24"/>
          <w:szCs w:val="24"/>
        </w:rPr>
        <w:t>31/20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Pr="00741965">
        <w:rPr>
          <w:rFonts w:ascii="Times New Roman" w:hAnsi="Times New Roman" w:cs="Times New Roman"/>
          <w:sz w:val="24"/>
          <w:szCs w:val="24"/>
        </w:rPr>
        <w:t>narudžbenica</w:t>
      </w:r>
    </w:p>
    <w:p w:rsidR="004B6EC7" w:rsidRPr="008667D2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izvršenja:</w:t>
      </w:r>
      <w:r w:rsidR="008667D2">
        <w:rPr>
          <w:rFonts w:ascii="Times New Roman" w:hAnsi="Times New Roman" w:cs="Times New Roman"/>
          <w:bCs/>
          <w:sz w:val="24"/>
          <w:szCs w:val="24"/>
        </w:rPr>
        <w:t>ponuditelj se obvezuje isporučiti robu po sklapanju ovog Ugovora i to sukcesivno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trajanja ugovora: 12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valjanosti ponude: </w:t>
      </w:r>
      <w:r w:rsidRPr="00741965">
        <w:rPr>
          <w:rFonts w:ascii="Times New Roman" w:hAnsi="Times New Roman" w:cs="Times New Roman"/>
          <w:sz w:val="24"/>
          <w:szCs w:val="24"/>
        </w:rPr>
        <w:t>90 dana od dana otvaranja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</w:t>
      </w:r>
      <w:r w:rsidR="00CC2B98">
        <w:rPr>
          <w:rFonts w:ascii="Times New Roman" w:hAnsi="Times New Roman" w:cs="Times New Roman"/>
          <w:sz w:val="24"/>
          <w:szCs w:val="24"/>
        </w:rPr>
        <w:t xml:space="preserve">šte u Zagrebu, Trg Republike Hrvatske </w:t>
      </w:r>
      <w:r w:rsidRPr="00741965">
        <w:rPr>
          <w:rFonts w:ascii="Times New Roman" w:hAnsi="Times New Roman" w:cs="Times New Roman"/>
          <w:sz w:val="24"/>
          <w:szCs w:val="24"/>
        </w:rPr>
        <w:t>15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se obvezuje ovjereni neprijeporni dio računa isplatiti izvršitelju u roku 30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(trideset) dana od dana primitka računa.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>Ponuda se dostavlja s cijenom u kunama. Cijena je nepromjenjiva. U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F4" w:rsidRDefault="001948F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8F4" w:rsidRDefault="001948F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98D" w:rsidRDefault="003E498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D2" w:rsidRDefault="008667D2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D2" w:rsidRDefault="008667D2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7D2" w:rsidRPr="00741965" w:rsidRDefault="008667D2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>. Ponudbeni list (ispunjen, ovjeren i potpisan od strane ovlaštene osobe ponuditelja)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registar ili odgovarajuću potvrdu - ne starija od 3 mjeseca od dana objave na webu. Ovim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Sve dokaze sposobnosti koji se prilažu uz ponudu ponuditelji mogu dostaviti u neovjerenoj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preslici. 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Nakon otvaranja ponuda naručitelj može od najpovoljnijeg ponuditelja zatražiti dostavu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izvornika ili ovjerenih preslika svih onih dokumenata koji su bili traženi, a koje izdaju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nadležna tijela.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3. SASTAVNI DIJELOVI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Ponudbeni list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4. ROK I NAČIN DOSTAVE PONUDE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2B98" w:rsidRPr="00B4715E" w:rsidRDefault="00171B76" w:rsidP="00CC2B98">
      <w:pPr>
        <w:autoSpaceDE w:val="0"/>
        <w:autoSpaceDN w:val="0"/>
        <w:adjustRightInd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CC2B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48C">
        <w:rPr>
          <w:rFonts w:ascii="Times New Roman" w:hAnsi="Times New Roman" w:cs="Times New Roman"/>
          <w:b/>
          <w:bCs/>
          <w:sz w:val="24"/>
          <w:szCs w:val="24"/>
        </w:rPr>
        <w:t>31.03.2020</w:t>
      </w:r>
      <w:r w:rsidR="008667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CC2B98">
        <w:rPr>
          <w:rFonts w:ascii="Times New Roman" w:hAnsi="Times New Roman" w:cs="Times New Roman"/>
          <w:b/>
          <w:bCs/>
          <w:sz w:val="24"/>
          <w:szCs w:val="24"/>
        </w:rPr>
        <w:t>, bez obzira na način dostave ponuda.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se dostavlja u zatvorenoj omotnici (nalazi se na kraju ovog poziva), preporučenom poštom ili osobno na adresu: Hrvatsko narodno kazal</w:t>
      </w:r>
      <w:r w:rsidR="00CC2B98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  <w:r w:rsidR="00CC2B98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 xml:space="preserve"> s nazivom i adresom ponuditelja te naznakom predmeta 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lastRenderedPageBreak/>
        <w:t>(npr. brisanje ili uklanjanje slova ili otiska). Ispravci moraju uz navod datuma biti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6D1" w:rsidRDefault="00C446D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46D1" w:rsidRDefault="00C446D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5. OSTALO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C45212">
        <w:rPr>
          <w:rFonts w:ascii="Times New Roman" w:hAnsi="Times New Roman" w:cs="Times New Roman"/>
          <w:b/>
          <w:bCs/>
          <w:sz w:val="24"/>
          <w:szCs w:val="24"/>
        </w:rPr>
        <w:t>Nevenka Mrakovčić</w:t>
      </w:r>
      <w:r w:rsidR="00C610E2">
        <w:rPr>
          <w:rFonts w:ascii="Times New Roman" w:hAnsi="Times New Roman" w:cs="Times New Roman"/>
          <w:sz w:val="24"/>
          <w:szCs w:val="24"/>
        </w:rPr>
        <w:t xml:space="preserve">, </w:t>
      </w:r>
      <w:r w:rsidR="00AA7E52">
        <w:rPr>
          <w:rFonts w:ascii="Times New Roman" w:hAnsi="Times New Roman" w:cs="Times New Roman"/>
          <w:sz w:val="24"/>
          <w:szCs w:val="24"/>
        </w:rPr>
        <w:t>telefon : 01/ 4888-</w:t>
      </w:r>
      <w:r w:rsidR="00C45212">
        <w:rPr>
          <w:rFonts w:ascii="Times New Roman" w:hAnsi="Times New Roman" w:cs="Times New Roman"/>
          <w:sz w:val="24"/>
          <w:szCs w:val="24"/>
        </w:rPr>
        <w:t>470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6EC7" w:rsidRPr="00741965" w:rsidRDefault="00AA7E52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45212">
        <w:rPr>
          <w:rFonts w:ascii="Times New Roman" w:hAnsi="Times New Roman" w:cs="Times New Roman"/>
          <w:sz w:val="24"/>
          <w:szCs w:val="24"/>
        </w:rPr>
        <w:t>nmrakovcic@hnk.hr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EC7" w:rsidRPr="00741965" w:rsidRDefault="004B6EC7" w:rsidP="004B6EC7">
      <w:pPr>
        <w:tabs>
          <w:tab w:val="left" w:pos="372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Intendantica HNK</w:t>
      </w:r>
    </w:p>
    <w:p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EC7" w:rsidRPr="00741965" w:rsidRDefault="00AA7E52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B6EC7"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C446D1" w:rsidRDefault="00C446D1" w:rsidP="004B6EC7">
      <w:pPr>
        <w:jc w:val="center"/>
        <w:rPr>
          <w:rFonts w:ascii="Times New Roman" w:hAnsi="Times New Roman" w:cs="Times New Roman"/>
        </w:rPr>
      </w:pPr>
    </w:p>
    <w:p w:rsidR="001564B9" w:rsidRDefault="001564B9" w:rsidP="001564B9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horzAnchor="margin" w:tblpY="-1410"/>
        <w:tblW w:w="15246" w:type="dxa"/>
        <w:tblLook w:val="04A0" w:firstRow="1" w:lastRow="0" w:firstColumn="1" w:lastColumn="0" w:noHBand="0" w:noVBand="1"/>
      </w:tblPr>
      <w:tblGrid>
        <w:gridCol w:w="9701"/>
        <w:gridCol w:w="929"/>
        <w:gridCol w:w="990"/>
        <w:gridCol w:w="1493"/>
        <w:gridCol w:w="2133"/>
      </w:tblGrid>
      <w:tr w:rsidR="001564B9" w:rsidRPr="008667D2" w:rsidTr="00BE099D">
        <w:trPr>
          <w:trHeight w:val="318"/>
        </w:trPr>
        <w:tc>
          <w:tcPr>
            <w:tcW w:w="106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89" w:rsidRDefault="00EC3489" w:rsidP="00EC3489">
            <w:pPr>
              <w:pStyle w:val="NormalWeb"/>
              <w:spacing w:after="0"/>
              <w:jc w:val="center"/>
            </w:pPr>
            <w:r>
              <w:rPr>
                <w:b/>
                <w:bCs/>
              </w:rPr>
              <w:lastRenderedPageBreak/>
              <w:t>PONUDBENI TROŠKOVNIK ZA TONERE</w:t>
            </w:r>
          </w:p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564B9" w:rsidRPr="008667D2" w:rsidTr="00BE099D">
        <w:trPr>
          <w:trHeight w:val="575"/>
        </w:trPr>
        <w:tc>
          <w:tcPr>
            <w:tcW w:w="9701" w:type="dxa"/>
            <w:shd w:val="clear" w:color="000000" w:fill="F5F5F5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241"/>
              <w:gridCol w:w="1067"/>
              <w:gridCol w:w="1147"/>
              <w:gridCol w:w="1014"/>
            </w:tblGrid>
            <w:tr w:rsidR="00EC3489" w:rsidRPr="00EC3489" w:rsidTr="00EC3489">
              <w:trPr>
                <w:trHeight w:val="75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5F5F5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Naziv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5F5F5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Količina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5F5F5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Jedinična cijena</w:t>
                  </w: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5F5F5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Ukupno bez PDV</w:t>
                  </w: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CE285A LJ P1102/P1102W Black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29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27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Q2612A ORIGINAL LJ1010/1012/1015/1018/1020/1022730 15/3020/3030/3050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8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CB436A ZA LJ P1505 /M1522NF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C7115X ORIGINAL LJ1000W/1005W/1200/1220/3300/3380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7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CE278 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CE7115 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7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Q5949A LJ1160/1320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CE505X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7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CE410A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CE411A CYAN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CE412A YELLOW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CE413A MAGENTA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C8719EE XL No.363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C8773EE No.363 ŽUTI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C8774EE No.363 SV.PLAVI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C8771EE No.363 PLAVI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C8775EE No.363 SV.CRVENI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D51592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C8772EE No.363 CRVENI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48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INK JET HP C9364EE No.337 CRNI ORIGINAL ZA DJ 5940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27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C8766EE No.343 TRICOLOR ORIGINAL ZA DJ 460/5740/5745/5940/6520/6540/6620/6840/6940/6980/9800D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27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C9369EE No.348 PHOTO ORIGINAL ZA DJ 460/5440/5740/5940/6940/6980/D4160/D4260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C9364EE No.337 CRNI ORIGINAL ZA DJ 5940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CH561EE No.301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CC643EE 300 TRI-COLOR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CC640EE 300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NO.655 CZ109AE BLACK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NO.655 CZ112AE YELLOW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NO.655 CZ111AE MAGENTA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NO.655 CZ110AE CYAN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51645AE No.45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HP C6578AE No.78 TRICOLOR 38ml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CANON EP-22 LBP800/810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CANON FX10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CLI-526BK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CLI-526M MAGENTA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CLI-526C CYAN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CLI-526Y YELLOW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INK JET CANON PGI-550 CRNA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CLI-551Bk BLACK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CLI-551C CYAN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CLI-551M MAGENTA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INK JET CANON CLI-551Y YELLOW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CANON CRG-728 CRNI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LEXMARK OPTRA K. E312/310 6K 13T0101 ORIG.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DQ-TU10J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KX-FAT 411E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KX-FAT 83X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DQ-TU10C DP1510P BLACK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2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KX-FAT 472E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5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PANASONIC KX-MB 1520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CE270A BLACK (650A) ORIGINAL CP5525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9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CE271A CYAN (650A) ORIGINAL CP5525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6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CE272A YELLOW (650A) ORIGINAL CP5525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6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CE273A MAGENTA (650A) ORIGINAL CP5525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6</w:t>
                  </w:r>
                  <w:bookmarkStart w:id="0" w:name="_GoBack"/>
                  <w:bookmarkEnd w:id="0"/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 xml:space="preserve">TONER HP LASERYET PROMFP M127FN ORIGINAL 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6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CARTRIDGE CANON CRG -725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66CA3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7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LASERJET CE 310 COLOR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lastRenderedPageBreak/>
                    <w:t>TONER LASERJET PRO M402 DNE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LASERJET Q2610 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6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LASERJET Q7553 A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HP LASERJET Q5949X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ZA PRINTER LEXMARK 23 BLACK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ZA PRINTER LEXMARK 33COLOR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3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CF210 BLACK 211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CF210 BLACK 212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CF210 BLACK 213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90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TONER CF210 BLACK 214 ORIGINAL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9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4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hr-HR"/>
                    </w:rPr>
                  </w:pPr>
                </w:p>
              </w:tc>
            </w:tr>
            <w:tr w:rsidR="00EC3489" w:rsidRPr="00EC3489" w:rsidTr="00EC3489">
              <w:trPr>
                <w:trHeight w:val="75"/>
                <w:tblCellSpacing w:w="0" w:type="dxa"/>
              </w:trPr>
              <w:tc>
                <w:tcPr>
                  <w:tcW w:w="29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bottom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>UKUPNO</w:t>
                  </w:r>
                </w:p>
              </w:tc>
              <w:tc>
                <w:tcPr>
                  <w:tcW w:w="5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bottom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EC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bottom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hr-HR"/>
                    </w:rPr>
                  </w:pPr>
                </w:p>
              </w:tc>
              <w:tc>
                <w:tcPr>
                  <w:tcW w:w="850" w:type="pc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bottom"/>
                  <w:hideMark/>
                </w:tcPr>
                <w:p w:rsidR="00EC3489" w:rsidRPr="00EC3489" w:rsidRDefault="00EC3489" w:rsidP="00EC3489">
                  <w:pPr>
                    <w:framePr w:hSpace="180" w:wrap="around" w:hAnchor="margin" w:y="-1410"/>
                    <w:spacing w:before="100" w:beforeAutospacing="1" w:after="119" w:line="240" w:lineRule="auto"/>
                    <w:jc w:val="right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eastAsia="hr-HR"/>
                    </w:rPr>
                  </w:pPr>
                </w:p>
              </w:tc>
            </w:tr>
          </w:tbl>
          <w:p w:rsidR="001564B9" w:rsidRPr="00C610E2" w:rsidRDefault="001564B9" w:rsidP="007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29" w:type="dxa"/>
            <w:shd w:val="clear" w:color="000000" w:fill="F5F5F5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shd w:val="clear" w:color="000000" w:fill="F5F5F5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shd w:val="clear" w:color="000000" w:fill="F5F5F5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shd w:val="clear" w:color="000000" w:fill="F5F5F5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27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27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27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73780C" w:rsidRDefault="0073780C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 xml:space="preserve">NAPOMENA:Traženi </w:t>
            </w:r>
            <w:r w:rsidRPr="00737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toneri moraju biti original.</w:t>
            </w: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409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564B9" w:rsidRPr="008667D2" w:rsidTr="00BE099D">
        <w:trPr>
          <w:trHeight w:val="303"/>
        </w:trPr>
        <w:tc>
          <w:tcPr>
            <w:tcW w:w="9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2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13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564B9" w:rsidRPr="00C610E2" w:rsidRDefault="001564B9" w:rsidP="00752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BE099D" w:rsidRDefault="00BE099D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8"/>
          <w:szCs w:val="28"/>
        </w:rPr>
      </w:pPr>
    </w:p>
    <w:p w:rsidR="00A63772" w:rsidRPr="00B11C29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4"/>
          <w:szCs w:val="24"/>
        </w:rPr>
      </w:pPr>
      <w:r w:rsidRPr="00877462">
        <w:rPr>
          <w:rFonts w:ascii="Times New Roman Bold" w:hAnsi="Times New Roman Bold" w:cs="Times New Roman Bold"/>
          <w:b/>
          <w:bCs/>
          <w:sz w:val="28"/>
          <w:szCs w:val="28"/>
        </w:rPr>
        <w:lastRenderedPageBreak/>
        <w:t>PONUDBENI LIST</w:t>
      </w:r>
    </w:p>
    <w:p w:rsidR="00A63772" w:rsidRPr="00FC1130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130">
        <w:rPr>
          <w:rFonts w:ascii="Times New Roman" w:hAnsi="Times New Roman" w:cs="Times New Roman"/>
          <w:b/>
          <w:bCs/>
          <w:sz w:val="24"/>
          <w:szCs w:val="24"/>
        </w:rPr>
        <w:t>Predmet nabave: NABAVA</w:t>
      </w:r>
      <w:r w:rsidR="00CC17EC">
        <w:rPr>
          <w:rFonts w:ascii="Times New Roman" w:hAnsi="Times New Roman" w:cs="Times New Roman"/>
          <w:b/>
          <w:bCs/>
          <w:sz w:val="24"/>
          <w:szCs w:val="24"/>
        </w:rPr>
        <w:t xml:space="preserve"> TONERA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Naručitelj je Hrvatsko narodno kaza</w:t>
      </w:r>
      <w:r w:rsidR="00AA7E52">
        <w:rPr>
          <w:rFonts w:ascii="Times New Roman" w:hAnsi="Times New Roman" w:cs="Times New Roman"/>
          <w:sz w:val="20"/>
          <w:szCs w:val="20"/>
        </w:rPr>
        <w:t>lište u Zagrebu Trg Republike Hrvatske</w:t>
      </w:r>
      <w:r w:rsidRPr="00244703">
        <w:rPr>
          <w:rFonts w:ascii="Times New Roman" w:hAnsi="Times New Roman" w:cs="Times New Roman"/>
          <w:sz w:val="20"/>
          <w:szCs w:val="20"/>
        </w:rPr>
        <w:t xml:space="preserve"> 15, 10000 Zagreb, MB:3205479, OIB: 10852199405 telefon :014888 40</w:t>
      </w:r>
      <w:r w:rsidR="00276C5E">
        <w:rPr>
          <w:rFonts w:ascii="Times New Roman" w:hAnsi="Times New Roman" w:cs="Times New Roman"/>
          <w:sz w:val="20"/>
          <w:szCs w:val="20"/>
        </w:rPr>
        <w:t>6, telefaks:014888408</w:t>
      </w:r>
      <w:r w:rsidRPr="00244703">
        <w:rPr>
          <w:rFonts w:ascii="Times New Roman" w:hAnsi="Times New Roman" w:cs="Times New Roman"/>
          <w:sz w:val="20"/>
          <w:szCs w:val="20"/>
        </w:rPr>
        <w:t>, www.hnk.hr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Podaci o ponuditelju odnosno članovima zajednice ponuditelja ako se radi o zajednici ponuditelja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1. Naziv, sjedište i adresa ponuditelja odnosno člana zajednice ponuditelja: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OIB (ili nacionalni identifikacijski broj prema zemlji sjedišta gospodarskog subjekta, ako je primjenjivo):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računa: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Ponuditelj je u sustavu PDV-a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DA NE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703">
        <w:rPr>
          <w:rFonts w:ascii="Times New Roman" w:hAnsi="Times New Roman" w:cs="Times New Roman"/>
          <w:sz w:val="16"/>
          <w:szCs w:val="16"/>
        </w:rPr>
        <w:t>(potrebno je zaokružiti jednu od ponuđenih mogućnosti)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Adresa za dostavu pošte i adresa e-pošte: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Kontakt osoba: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telefona: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</w:t>
      </w:r>
      <w:r w:rsidRPr="00244703">
        <w:rPr>
          <w:rFonts w:ascii="Times New Roman" w:hAnsi="Times New Roman" w:cs="Times New Roman"/>
          <w:sz w:val="20"/>
          <w:szCs w:val="20"/>
        </w:rPr>
        <w:t>Broj faksa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:____________________________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2. Naziv, sjedište i adresa člana zajednice ponuditelja: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OIB (ili nacionalni identifikacijski broj prema zemlji sjedišta gospodarskog subjekta, ako je primjenjivo):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računa: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Ponuditelj je u sustavu PDV-a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DA NE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703">
        <w:rPr>
          <w:rFonts w:ascii="Times New Roman" w:hAnsi="Times New Roman" w:cs="Times New Roman"/>
          <w:sz w:val="16"/>
          <w:szCs w:val="16"/>
        </w:rPr>
        <w:t>(potrebno je zaokružiti jednu od ponuđenih mogućnosti)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Adresa za dostavu pošte i adresa e-pošte: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Kontakt osoba: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telefona: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</w:t>
      </w:r>
      <w:r w:rsidRPr="00244703">
        <w:rPr>
          <w:rFonts w:ascii="Times New Roman" w:hAnsi="Times New Roman" w:cs="Times New Roman"/>
          <w:sz w:val="20"/>
          <w:szCs w:val="20"/>
        </w:rPr>
        <w:t>Broj faksa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:____________________________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3. Naziv, sjedište i adresa člana zajednice ponuditelja: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OIB (ili nacionalni identifikacijski broj prema zemlji sjedišta gospodarskog subjekta, ako je primjenjivo):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računa: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Ponuditelj je u sustavu PDV-a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DA NE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4703">
        <w:rPr>
          <w:rFonts w:ascii="Times New Roman" w:hAnsi="Times New Roman" w:cs="Times New Roman"/>
          <w:sz w:val="16"/>
          <w:szCs w:val="16"/>
        </w:rPr>
        <w:t>(potrebno je zaokružiti jednu od ponuđenih mogućnosti)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Adresa za dostavu pošte i adresa e-pošte: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Kontakt osoba: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Broj telefona: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</w:t>
      </w:r>
      <w:r w:rsidRPr="00244703">
        <w:rPr>
          <w:rFonts w:ascii="Times New Roman" w:hAnsi="Times New Roman" w:cs="Times New Roman"/>
          <w:sz w:val="20"/>
          <w:szCs w:val="20"/>
        </w:rPr>
        <w:t>Broj faksa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:____________________________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Naziv člana zajednice ponuditelja ovlaštenog za komunikaciju s naručiteljem: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Podaci o podizvoditeljima: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1. Naziv i sjedište podizvoditelja: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OIB podizvoditelja: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2. Naziv i sjedište podizvoditelja: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OIB podizvoditelja: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3. Naziv i sjedište podizvoditelja: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OIB podizvoditelja: </w:t>
      </w: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Cijena ponude bez PDV-a: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703">
        <w:rPr>
          <w:rFonts w:ascii="Times New Roman" w:hAnsi="Times New Roman" w:cs="Times New Roman"/>
        </w:rPr>
        <w:t>(cijena ponude u brojkama)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703">
        <w:rPr>
          <w:rFonts w:ascii="Times New Roman" w:hAnsi="Times New Roman" w:cs="Times New Roman"/>
        </w:rPr>
        <w:t>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703">
        <w:rPr>
          <w:rFonts w:ascii="Times New Roman" w:hAnsi="Times New Roman" w:cs="Times New Roman"/>
        </w:rPr>
        <w:t>(cijena ponude u slovima)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Iznos PDV-a: 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lastRenderedPageBreak/>
        <w:t>Cijena ponude s PDV-om: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703">
        <w:rPr>
          <w:rFonts w:ascii="Times New Roman" w:hAnsi="Times New Roman" w:cs="Times New Roman"/>
        </w:rPr>
        <w:t>(ukupna cijena ponude u brojkama)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________________________________________________________________________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703">
        <w:rPr>
          <w:rFonts w:ascii="Times New Roman" w:hAnsi="Times New Roman" w:cs="Times New Roman"/>
        </w:rPr>
        <w:t>(ukupna cijena ponude u slovima)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 xml:space="preserve">NAPOMENA: </w:t>
      </w:r>
      <w:r w:rsidRPr="00244703">
        <w:rPr>
          <w:rFonts w:ascii="Times New Roman" w:hAnsi="Times New Roman" w:cs="Times New Roman"/>
          <w:sz w:val="20"/>
          <w:szCs w:val="20"/>
        </w:rPr>
        <w:t>Ako ponuditelj nije u sustavu PDV-a ili je predmet nabave oslobođen PDV-a, u ponudbenom listu,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na mjestu predviđenom za upis cijene ponude s PDV-om, upisuje se isti iznos kao što je upisan na mjesto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predviđeno za upis cijene ponude bez PDV-a, a mjesto predviđeno za upis iznosa PDV-a ostavlja se prazno.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Rok valjanosti ponude</w:t>
      </w:r>
      <w:r w:rsidRPr="00244703">
        <w:rPr>
          <w:rFonts w:ascii="Times New Roman" w:hAnsi="Times New Roman" w:cs="Times New Roman"/>
          <w:sz w:val="20"/>
          <w:szCs w:val="20"/>
        </w:rPr>
        <w:t>: 90 dana.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 xml:space="preserve">Rok, način i uvjeti plaćanja: </w:t>
      </w:r>
      <w:r w:rsidRPr="00244703">
        <w:rPr>
          <w:rFonts w:ascii="Times New Roman" w:hAnsi="Times New Roman" w:cs="Times New Roman"/>
          <w:sz w:val="20"/>
          <w:szCs w:val="20"/>
        </w:rPr>
        <w:t>Obračun i naplata robe obavit će se nakon potpisom prihvaćenih računa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od strane Naručitelja, a sve prema stvarno izvršenim količinama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usluga iz Troškovnika.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Naručitelj se obvezuje ovjereni neprijeporni dio račun</w:t>
      </w:r>
      <w:r w:rsidR="00CB0657">
        <w:rPr>
          <w:rFonts w:ascii="Times New Roman" w:hAnsi="Times New Roman" w:cs="Times New Roman"/>
          <w:sz w:val="20"/>
          <w:szCs w:val="20"/>
        </w:rPr>
        <w:t>a isplatiti izvršitelju u roku 30 (trideset</w:t>
      </w:r>
      <w:r w:rsidRPr="00244703">
        <w:rPr>
          <w:rFonts w:ascii="Times New Roman" w:hAnsi="Times New Roman" w:cs="Times New Roman"/>
          <w:sz w:val="20"/>
          <w:szCs w:val="20"/>
        </w:rPr>
        <w:t>) dana od dana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primitka računa.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mjesto izvršenja</w:t>
      </w:r>
      <w:r w:rsidRPr="00244703">
        <w:rPr>
          <w:rFonts w:ascii="Times New Roman" w:hAnsi="Times New Roman" w:cs="Times New Roman"/>
          <w:sz w:val="20"/>
          <w:szCs w:val="20"/>
        </w:rPr>
        <w:t>:, Hrvatsko narodno kazal</w:t>
      </w:r>
      <w:r w:rsidR="00AA7E52">
        <w:rPr>
          <w:rFonts w:ascii="Times New Roman" w:hAnsi="Times New Roman" w:cs="Times New Roman"/>
          <w:sz w:val="20"/>
          <w:szCs w:val="20"/>
        </w:rPr>
        <w:t>ište u Zagrebu Trg Republike Hrvatske</w:t>
      </w:r>
      <w:r w:rsidRPr="00244703">
        <w:rPr>
          <w:rFonts w:ascii="Times New Roman" w:hAnsi="Times New Roman" w:cs="Times New Roman"/>
          <w:sz w:val="20"/>
          <w:szCs w:val="20"/>
        </w:rPr>
        <w:t>15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 xml:space="preserve">U _______________, ______._______. 20___. godine. 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(mjesto) (datum)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0"/>
          <w:szCs w:val="20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ZA PONUDITELJA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4703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03">
        <w:rPr>
          <w:rFonts w:ascii="Times New Roman Bold" w:hAnsi="Times New Roman Bold" w:cs="Times New Roman Bold"/>
          <w:b/>
          <w:bCs/>
          <w:sz w:val="20"/>
          <w:szCs w:val="20"/>
        </w:rPr>
        <w:t>(pečat i potpis ovlaštene osobe)</w:t>
      </w: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72" w:rsidRPr="00244703" w:rsidRDefault="00A63772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772" w:rsidRDefault="00E965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3772" w:rsidRDefault="00A63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7D2" w:rsidRDefault="00866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7D2" w:rsidRDefault="008667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7D2" w:rsidRPr="00EE2E10" w:rsidRDefault="00276C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C17EC">
        <w:rPr>
          <w:rFonts w:ascii="Times New Roman" w:hAnsi="Times New Roman" w:cs="Times New Roman"/>
          <w:sz w:val="24"/>
          <w:szCs w:val="24"/>
        </w:rPr>
        <w:t xml:space="preserve">                      Zagreb, </w:t>
      </w:r>
      <w:r w:rsidR="006A1F1A">
        <w:rPr>
          <w:rFonts w:ascii="Times New Roman" w:hAnsi="Times New Roman" w:cs="Times New Roman"/>
          <w:sz w:val="24"/>
          <w:szCs w:val="24"/>
        </w:rPr>
        <w:t>19.03.2020.</w:t>
      </w:r>
    </w:p>
    <w:sectPr w:rsidR="008667D2" w:rsidRPr="00EE2E10" w:rsidSect="0086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AC3"/>
    <w:rsid w:val="00024111"/>
    <w:rsid w:val="0005527E"/>
    <w:rsid w:val="00101774"/>
    <w:rsid w:val="00124FF9"/>
    <w:rsid w:val="00137A55"/>
    <w:rsid w:val="001564B9"/>
    <w:rsid w:val="0017099E"/>
    <w:rsid w:val="00171B76"/>
    <w:rsid w:val="00174EBD"/>
    <w:rsid w:val="001948F4"/>
    <w:rsid w:val="001F048C"/>
    <w:rsid w:val="002134B1"/>
    <w:rsid w:val="00276C5E"/>
    <w:rsid w:val="002932E8"/>
    <w:rsid w:val="002B7FF9"/>
    <w:rsid w:val="00307DB8"/>
    <w:rsid w:val="00352399"/>
    <w:rsid w:val="00384962"/>
    <w:rsid w:val="003B64C3"/>
    <w:rsid w:val="003B7262"/>
    <w:rsid w:val="003E498D"/>
    <w:rsid w:val="00450AC3"/>
    <w:rsid w:val="00451590"/>
    <w:rsid w:val="00470D28"/>
    <w:rsid w:val="004748D0"/>
    <w:rsid w:val="00481AE9"/>
    <w:rsid w:val="004B6EC7"/>
    <w:rsid w:val="004D6078"/>
    <w:rsid w:val="004E4214"/>
    <w:rsid w:val="004E6E99"/>
    <w:rsid w:val="00512C6C"/>
    <w:rsid w:val="00514079"/>
    <w:rsid w:val="00547F3A"/>
    <w:rsid w:val="005D3AD8"/>
    <w:rsid w:val="00634855"/>
    <w:rsid w:val="006A1F1A"/>
    <w:rsid w:val="00712770"/>
    <w:rsid w:val="00724545"/>
    <w:rsid w:val="00726E09"/>
    <w:rsid w:val="0073780C"/>
    <w:rsid w:val="007520D7"/>
    <w:rsid w:val="007A1A50"/>
    <w:rsid w:val="007B31F2"/>
    <w:rsid w:val="007E0B10"/>
    <w:rsid w:val="007F1250"/>
    <w:rsid w:val="00802E20"/>
    <w:rsid w:val="008667D2"/>
    <w:rsid w:val="00877462"/>
    <w:rsid w:val="00896EEC"/>
    <w:rsid w:val="009835C7"/>
    <w:rsid w:val="009C0E62"/>
    <w:rsid w:val="009D1224"/>
    <w:rsid w:val="00A13C72"/>
    <w:rsid w:val="00A63772"/>
    <w:rsid w:val="00A67C1B"/>
    <w:rsid w:val="00AA7E52"/>
    <w:rsid w:val="00AE22F7"/>
    <w:rsid w:val="00AF000E"/>
    <w:rsid w:val="00B063B6"/>
    <w:rsid w:val="00B11C29"/>
    <w:rsid w:val="00B202A2"/>
    <w:rsid w:val="00B279A3"/>
    <w:rsid w:val="00BB708E"/>
    <w:rsid w:val="00BC6CBE"/>
    <w:rsid w:val="00BE099D"/>
    <w:rsid w:val="00C446D1"/>
    <w:rsid w:val="00C45212"/>
    <w:rsid w:val="00C55CFB"/>
    <w:rsid w:val="00C610E2"/>
    <w:rsid w:val="00C87FE9"/>
    <w:rsid w:val="00CB0657"/>
    <w:rsid w:val="00CB6769"/>
    <w:rsid w:val="00CC17EC"/>
    <w:rsid w:val="00CC2B98"/>
    <w:rsid w:val="00D42893"/>
    <w:rsid w:val="00D51592"/>
    <w:rsid w:val="00D657AD"/>
    <w:rsid w:val="00DA21EF"/>
    <w:rsid w:val="00DB5A32"/>
    <w:rsid w:val="00DB710C"/>
    <w:rsid w:val="00DC3430"/>
    <w:rsid w:val="00DE010E"/>
    <w:rsid w:val="00DE4335"/>
    <w:rsid w:val="00DF3D9A"/>
    <w:rsid w:val="00E66CA3"/>
    <w:rsid w:val="00E72746"/>
    <w:rsid w:val="00E94A2F"/>
    <w:rsid w:val="00E96516"/>
    <w:rsid w:val="00EC3489"/>
    <w:rsid w:val="00EE2E10"/>
    <w:rsid w:val="00F431A5"/>
    <w:rsid w:val="00F558D0"/>
    <w:rsid w:val="00FB0C48"/>
    <w:rsid w:val="00FB37E2"/>
    <w:rsid w:val="00FC1130"/>
    <w:rsid w:val="00FF1495"/>
    <w:rsid w:val="00FF1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2417"/>
  <w15:docId w15:val="{1F318AFC-03F4-4824-8D08-1BFA5C8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F3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49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498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07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DB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ndantica@hn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2106</Words>
  <Characters>12008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Nevenka Mrakovcic</cp:lastModifiedBy>
  <cp:revision>15</cp:revision>
  <cp:lastPrinted>2019-03-08T14:33:00Z</cp:lastPrinted>
  <dcterms:created xsi:type="dcterms:W3CDTF">2019-03-08T14:40:00Z</dcterms:created>
  <dcterms:modified xsi:type="dcterms:W3CDTF">2020-03-19T10:57:00Z</dcterms:modified>
</cp:coreProperties>
</file>