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5E" w:rsidRPr="00B4715E" w:rsidRDefault="001E4185" w:rsidP="00B4715E">
      <w:pPr>
        <w:widowControl/>
        <w:suppressAutoHyphens w:val="0"/>
        <w:spacing w:before="100" w:after="600" w:line="600" w:lineRule="atLeast"/>
        <w:ind w:right="-360"/>
        <w:rPr>
          <w:rFonts w:eastAsia="Times New Roman"/>
          <w:spacing w:val="-34"/>
          <w:kern w:val="0"/>
          <w:sz w:val="60"/>
          <w:szCs w:val="20"/>
          <w:lang w:val="en-AU" w:eastAsia="hr-HR"/>
        </w:rPr>
      </w:pPr>
      <w:r>
        <w:rPr>
          <w:rFonts w:eastAsia="Times New Roman"/>
          <w:spacing w:val="-34"/>
          <w:kern w:val="0"/>
          <w:sz w:val="60"/>
          <w:szCs w:val="20"/>
          <w:lang w:val="en-AU" w:eastAsia="hr-HR"/>
        </w:rPr>
        <w:t xml:space="preserve">   </w:t>
      </w:r>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Hrvatsko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narodno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kazalište</w:t>
      </w:r>
      <w:proofErr w:type="spellEnd"/>
      <w:r w:rsidR="00B4715E" w:rsidRPr="00B4715E">
        <w:rPr>
          <w:rFonts w:eastAsia="Times New Roman"/>
          <w:spacing w:val="-34"/>
          <w:kern w:val="0"/>
          <w:sz w:val="60"/>
          <w:szCs w:val="20"/>
          <w:lang w:val="en-AU" w:eastAsia="hr-HR"/>
        </w:rPr>
        <w:t xml:space="preserve"> u </w:t>
      </w:r>
      <w:proofErr w:type="spellStart"/>
      <w:r w:rsidR="00B4715E" w:rsidRPr="00B4715E">
        <w:rPr>
          <w:rFonts w:eastAsia="Times New Roman"/>
          <w:spacing w:val="-34"/>
          <w:kern w:val="0"/>
          <w:sz w:val="60"/>
          <w:szCs w:val="20"/>
          <w:lang w:val="en-AU" w:eastAsia="hr-HR"/>
        </w:rPr>
        <w:t>Zagrebu</w:t>
      </w:r>
      <w:proofErr w:type="spellEnd"/>
    </w:p>
    <w:p w:rsidR="00B4715E" w:rsidRPr="00B4715E" w:rsidRDefault="00B14146" w:rsidP="00B4715E">
      <w:pPr>
        <w:widowControl/>
        <w:tabs>
          <w:tab w:val="center" w:pos="4320"/>
          <w:tab w:val="right" w:pos="8640"/>
        </w:tabs>
        <w:suppressAutoHyphens w:val="0"/>
        <w:ind w:right="-360"/>
        <w:rPr>
          <w:rFonts w:eastAsia="Times New Roman"/>
          <w:b/>
          <w:kern w:val="0"/>
          <w:szCs w:val="20"/>
          <w:lang w:val="en-AU" w:eastAsia="hr-HR"/>
        </w:rPr>
      </w:pPr>
      <w:r>
        <w:rPr>
          <w:rFonts w:eastAsia="Times New Roman"/>
          <w:b/>
          <w:kern w:val="0"/>
          <w:szCs w:val="20"/>
          <w:lang w:val="en-AU" w:eastAsia="hr-HR"/>
        </w:rPr>
        <w:t xml:space="preserve">                         </w:t>
      </w:r>
      <w:proofErr w:type="spellStart"/>
      <w:r w:rsidR="00B4715E" w:rsidRPr="00B4715E">
        <w:rPr>
          <w:rFonts w:eastAsia="Times New Roman"/>
          <w:b/>
          <w:kern w:val="0"/>
          <w:szCs w:val="20"/>
          <w:lang w:val="en-AU" w:eastAsia="hr-HR"/>
        </w:rPr>
        <w:t>Trg</w:t>
      </w:r>
      <w:proofErr w:type="spellEnd"/>
      <w:r>
        <w:rPr>
          <w:rFonts w:eastAsia="Times New Roman"/>
          <w:b/>
          <w:kern w:val="0"/>
          <w:szCs w:val="20"/>
          <w:lang w:val="en-AU" w:eastAsia="hr-HR"/>
        </w:rPr>
        <w:t xml:space="preserve"> </w:t>
      </w:r>
      <w:proofErr w:type="spellStart"/>
      <w:r w:rsidR="0042498B">
        <w:rPr>
          <w:rFonts w:eastAsia="Times New Roman"/>
          <w:b/>
          <w:kern w:val="0"/>
          <w:szCs w:val="20"/>
          <w:lang w:val="en-AU" w:eastAsia="hr-HR"/>
        </w:rPr>
        <w:t>Republike</w:t>
      </w:r>
      <w:proofErr w:type="spellEnd"/>
      <w:r w:rsidR="0042498B">
        <w:rPr>
          <w:rFonts w:eastAsia="Times New Roman"/>
          <w:b/>
          <w:kern w:val="0"/>
          <w:szCs w:val="20"/>
          <w:lang w:val="en-AU" w:eastAsia="hr-HR"/>
        </w:rPr>
        <w:t xml:space="preserve"> </w:t>
      </w:r>
      <w:proofErr w:type="spellStart"/>
      <w:r w:rsidR="0042498B">
        <w:rPr>
          <w:rFonts w:eastAsia="Times New Roman"/>
          <w:b/>
          <w:kern w:val="0"/>
          <w:szCs w:val="20"/>
          <w:lang w:val="en-AU" w:eastAsia="hr-HR"/>
        </w:rPr>
        <w:t>Hrvatske</w:t>
      </w:r>
      <w:proofErr w:type="spellEnd"/>
      <w:r w:rsidR="00B4715E" w:rsidRPr="00B4715E">
        <w:rPr>
          <w:rFonts w:eastAsia="Times New Roman"/>
          <w:b/>
          <w:kern w:val="0"/>
          <w:szCs w:val="20"/>
          <w:lang w:val="en-AU" w:eastAsia="hr-HR"/>
        </w:rPr>
        <w:t xml:space="preserve"> 15</w:t>
      </w:r>
      <w:r w:rsidR="0042498B">
        <w:rPr>
          <w:rFonts w:eastAsia="Times New Roman"/>
          <w:b/>
          <w:kern w:val="0"/>
          <w:szCs w:val="20"/>
          <w:lang w:val="en-AU" w:eastAsia="hr-HR"/>
        </w:rPr>
        <w:t xml:space="preserve">, p.p. </w:t>
      </w:r>
      <w:proofErr w:type="gramStart"/>
      <w:r w:rsidR="0042498B">
        <w:rPr>
          <w:rFonts w:eastAsia="Times New Roman"/>
          <w:b/>
          <w:kern w:val="0"/>
          <w:szCs w:val="20"/>
          <w:lang w:val="en-AU" w:eastAsia="hr-HR"/>
        </w:rPr>
        <w:t>257  10000</w:t>
      </w:r>
      <w:proofErr w:type="gramEnd"/>
      <w:r w:rsidR="00B4715E" w:rsidRPr="00B4715E">
        <w:rPr>
          <w:rFonts w:eastAsia="Times New Roman"/>
          <w:b/>
          <w:kern w:val="0"/>
          <w:szCs w:val="20"/>
          <w:lang w:val="en-AU" w:eastAsia="hr-HR"/>
        </w:rPr>
        <w:t xml:space="preserve"> Zagreb</w:t>
      </w:r>
      <w:r w:rsidR="0042498B">
        <w:rPr>
          <w:rFonts w:eastAsia="Times New Roman"/>
          <w:b/>
          <w:kern w:val="0"/>
          <w:szCs w:val="20"/>
          <w:lang w:val="en-AU" w:eastAsia="hr-HR"/>
        </w:rPr>
        <w:t>,</w:t>
      </w:r>
      <w:r w:rsidR="00B4715E" w:rsidRPr="00B4715E">
        <w:rPr>
          <w:rFonts w:eastAsia="Times New Roman"/>
          <w:b/>
          <w:kern w:val="0"/>
          <w:szCs w:val="20"/>
          <w:lang w:val="en-AU" w:eastAsia="hr-HR"/>
        </w:rPr>
        <w:t xml:space="preserve"> </w:t>
      </w:r>
      <w:proofErr w:type="spellStart"/>
      <w:r w:rsidR="00B4715E" w:rsidRPr="00B4715E">
        <w:rPr>
          <w:rFonts w:eastAsia="Times New Roman"/>
          <w:b/>
          <w:kern w:val="0"/>
          <w:szCs w:val="20"/>
          <w:lang w:val="en-AU" w:eastAsia="hr-HR"/>
        </w:rPr>
        <w:t>Hrvatska</w:t>
      </w:r>
      <w:proofErr w:type="spellEnd"/>
    </w:p>
    <w:p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en-AU" w:eastAsia="hr-HR"/>
        </w:rPr>
      </w:pPr>
    </w:p>
    <w:p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de-DE" w:eastAsia="hr-HR"/>
        </w:rPr>
      </w:pPr>
      <w:r w:rsidRPr="00B4715E">
        <w:rPr>
          <w:rFonts w:eastAsia="Times New Roman"/>
          <w:b/>
          <w:kern w:val="0"/>
          <w:szCs w:val="20"/>
          <w:lang w:val="de-DE" w:eastAsia="hr-HR"/>
        </w:rPr>
        <w:t>Tel/fax: ++ 385 – (0)1 – 4888 – 400/4888 – 404</w:t>
      </w:r>
    </w:p>
    <w:p w:rsidR="00B4715E" w:rsidRPr="00B4715E" w:rsidRDefault="00B4715E" w:rsidP="00B4715E">
      <w:pPr>
        <w:widowControl/>
        <w:tabs>
          <w:tab w:val="center" w:pos="4320"/>
          <w:tab w:val="right" w:pos="8640"/>
        </w:tabs>
        <w:suppressAutoHyphens w:val="0"/>
        <w:ind w:right="-360"/>
        <w:jc w:val="center"/>
        <w:rPr>
          <w:rFonts w:eastAsia="Times New Roman"/>
          <w:i/>
          <w:kern w:val="0"/>
          <w:szCs w:val="20"/>
          <w:lang w:val="de-DE" w:eastAsia="hr-HR"/>
        </w:rPr>
      </w:pPr>
      <w:r w:rsidRPr="00B4715E">
        <w:rPr>
          <w:rFonts w:eastAsia="Times New Roman"/>
          <w:b/>
          <w:kern w:val="0"/>
          <w:szCs w:val="20"/>
          <w:lang w:val="de-DE" w:eastAsia="hr-HR"/>
        </w:rPr>
        <w:t>http://www.hnk.hr/      e-mail: intendantica@hnk.hr</w:t>
      </w: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PREDMET</w:t>
      </w:r>
      <w:r w:rsidRPr="00B4715E">
        <w:rPr>
          <w:rFonts w:eastAsiaTheme="minorHAnsi"/>
          <w:kern w:val="0"/>
          <w:lang w:val="hr-HR"/>
        </w:rPr>
        <w:t xml:space="preserve">: Poziv na dostavu ponude je </w:t>
      </w:r>
      <w:r w:rsidRPr="00B4715E">
        <w:rPr>
          <w:rFonts w:eastAsia="Times New Roman"/>
          <w:b/>
          <w:bCs/>
          <w:kern w:val="0"/>
          <w:sz w:val="22"/>
          <w:szCs w:val="22"/>
          <w:lang w:val="hr-HR" w:eastAsia="hr-HR"/>
        </w:rPr>
        <w:t>nabava</w:t>
      </w:r>
      <w:r w:rsidR="00F24893">
        <w:rPr>
          <w:rFonts w:eastAsia="Times New Roman"/>
          <w:b/>
          <w:bCs/>
          <w:kern w:val="0"/>
          <w:sz w:val="22"/>
          <w:szCs w:val="22"/>
          <w:lang w:val="hr-HR" w:eastAsia="hr-HR"/>
        </w:rPr>
        <w:t xml:space="preserve"> </w:t>
      </w:r>
      <w:proofErr w:type="spellStart"/>
      <w:r w:rsidR="00F24893">
        <w:rPr>
          <w:rFonts w:eastAsia="SimSun" w:cs="Mangal"/>
          <w:b/>
          <w:bCs/>
          <w:lang w:eastAsia="hi-IN" w:bidi="hi-IN"/>
        </w:rPr>
        <w:t>baletnog</w:t>
      </w:r>
      <w:proofErr w:type="spellEnd"/>
      <w:r w:rsidR="00F24893">
        <w:rPr>
          <w:rFonts w:eastAsia="SimSun" w:cs="Mangal"/>
          <w:b/>
          <w:bCs/>
          <w:lang w:eastAsia="hi-IN" w:bidi="hi-IN"/>
        </w:rPr>
        <w:t xml:space="preserve"> </w:t>
      </w:r>
      <w:proofErr w:type="spellStart"/>
      <w:r w:rsidR="00F24893">
        <w:rPr>
          <w:rFonts w:eastAsia="SimSun" w:cs="Mangal"/>
          <w:b/>
          <w:bCs/>
          <w:lang w:eastAsia="hi-IN" w:bidi="hi-IN"/>
        </w:rPr>
        <w:t>poda</w:t>
      </w:r>
      <w:proofErr w:type="spellEnd"/>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Hrvatsko narodno kazalište  pokrenulo  je nabavu  te upućuje ovaj Poziv za dostavu ponude.</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Sukladno čl. 18. st. 3. Zakona o javnoj nabavi (Narodne novine broj 90/11, 83/13, 143/13,</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13/14 - Odluka Ustavnog suda Republike Hrvatske) za godišnju procijenjenu vrijednost</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nabave manju od 200.000,00 kuna za robu i usluge, odnosno 500.000,00 kuna za radove bez</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PDV-a (tzv. bagatelnu nabavu) naručitelj nije obvezan provoditi postupke javne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propisane Zakonom o javnoj nabavi.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1. OPIS PREDMETA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je</w:t>
      </w:r>
      <w:r w:rsidRPr="00B4715E">
        <w:rPr>
          <w:rFonts w:eastAsia="Times New Roman"/>
          <w:b/>
          <w:bCs/>
          <w:kern w:val="0"/>
          <w:sz w:val="22"/>
          <w:szCs w:val="22"/>
          <w:lang w:val="hr-HR" w:eastAsia="hr-HR"/>
        </w:rPr>
        <w:t xml:space="preserve"> nabava </w:t>
      </w:r>
      <w:proofErr w:type="spellStart"/>
      <w:r w:rsidR="00F24893">
        <w:rPr>
          <w:rFonts w:eastAsia="SimSun" w:cs="Mangal"/>
          <w:b/>
          <w:bCs/>
          <w:lang w:eastAsia="hi-IN" w:bidi="hi-IN"/>
        </w:rPr>
        <w:t>baletnog</w:t>
      </w:r>
      <w:proofErr w:type="spellEnd"/>
      <w:r w:rsidR="00F24893">
        <w:rPr>
          <w:rFonts w:eastAsia="SimSun" w:cs="Mangal"/>
          <w:b/>
          <w:bCs/>
          <w:lang w:eastAsia="hi-IN" w:bidi="hi-IN"/>
        </w:rPr>
        <w:t xml:space="preserve"> </w:t>
      </w:r>
      <w:proofErr w:type="spellStart"/>
      <w:r w:rsidR="00F24893">
        <w:rPr>
          <w:rFonts w:eastAsia="SimSun" w:cs="Mangal"/>
          <w:b/>
          <w:bCs/>
          <w:lang w:eastAsia="hi-IN" w:bidi="hi-IN"/>
        </w:rPr>
        <w:t>poda</w:t>
      </w:r>
      <w:proofErr w:type="spellEnd"/>
      <w:r w:rsidR="00F24893">
        <w:rPr>
          <w:rFonts w:eastAsia="SimSun" w:cs="Mangal"/>
          <w:b/>
          <w:bCs/>
          <w:lang w:eastAsia="hi-IN" w:bidi="hi-IN"/>
        </w:rPr>
        <w:t>,</w:t>
      </w:r>
      <w:r w:rsidRPr="00B4715E">
        <w:rPr>
          <w:rFonts w:eastAsiaTheme="minorHAnsi"/>
          <w:kern w:val="0"/>
          <w:lang w:val="hr-HR"/>
        </w:rPr>
        <w:t xml:space="preserve"> a sukladno Troškovniku koji se nalazi u prilogu ovog Poziva.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Procijenjena vrijednost predmeta nabave: </w:t>
      </w:r>
      <w:r w:rsidR="000A65D7">
        <w:rPr>
          <w:rFonts w:eastAsiaTheme="minorHAnsi"/>
          <w:kern w:val="0"/>
          <w:lang w:val="hr-HR"/>
        </w:rPr>
        <w:t>30</w:t>
      </w:r>
      <w:r w:rsidRPr="00B4715E">
        <w:rPr>
          <w:rFonts w:eastAsiaTheme="minorHAnsi"/>
          <w:kern w:val="0"/>
          <w:lang w:val="hr-HR"/>
        </w:rPr>
        <w:t>.000,00  kn  bez PDV-a</w:t>
      </w:r>
    </w:p>
    <w:p w:rsidR="00AA0903" w:rsidRPr="009B4BAF" w:rsidRDefault="00AA0903" w:rsidP="00AA0903">
      <w:pPr>
        <w:autoSpaceDE w:val="0"/>
        <w:autoSpaceDN w:val="0"/>
        <w:adjustRightInd w:val="0"/>
        <w:rPr>
          <w:b/>
        </w:rPr>
      </w:pPr>
      <w:r w:rsidRPr="009B4BAF">
        <w:rPr>
          <w:b/>
        </w:rPr>
        <w:t>EV –</w:t>
      </w:r>
      <w:r w:rsidR="000A65D7">
        <w:rPr>
          <w:b/>
        </w:rPr>
        <w:t>46/18</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2. UVJETI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način izvršenja: </w:t>
      </w:r>
      <w:r w:rsidRPr="00B4715E">
        <w:rPr>
          <w:rFonts w:eastAsiaTheme="minorHAnsi"/>
          <w:kern w:val="0"/>
          <w:lang w:val="hr-HR"/>
        </w:rPr>
        <w:t>narudžbenica</w:t>
      </w:r>
    </w:p>
    <w:p w:rsidR="00B4715E" w:rsidRPr="00B4715E" w:rsidRDefault="00B4715E" w:rsidP="00B4715E">
      <w:pPr>
        <w:widowControl/>
        <w:suppressAutoHyphens w:val="0"/>
        <w:autoSpaceDE w:val="0"/>
        <w:autoSpaceDN w:val="0"/>
        <w:adjustRightInd w:val="0"/>
        <w:rPr>
          <w:rFonts w:eastAsiaTheme="minorHAnsi"/>
          <w:bCs/>
          <w:kern w:val="0"/>
          <w:lang w:val="hr-HR"/>
        </w:rPr>
      </w:pPr>
      <w:r w:rsidRPr="00B4715E">
        <w:rPr>
          <w:rFonts w:eastAsiaTheme="minorHAnsi"/>
          <w:b/>
          <w:bCs/>
          <w:kern w:val="0"/>
          <w:lang w:val="hr-HR"/>
        </w:rPr>
        <w:t xml:space="preserve">rok izvršenja: </w:t>
      </w:r>
      <w:r w:rsidRPr="00B4715E">
        <w:rPr>
          <w:rFonts w:eastAsiaTheme="minorHAnsi"/>
          <w:bCs/>
          <w:kern w:val="0"/>
          <w:lang w:val="hr-HR"/>
        </w:rPr>
        <w:t xml:space="preserve">ponuditelj se obvezuje </w:t>
      </w:r>
      <w:r>
        <w:rPr>
          <w:rFonts w:eastAsiaTheme="minorHAnsi"/>
          <w:bCs/>
          <w:kern w:val="0"/>
          <w:lang w:val="hr-HR"/>
        </w:rPr>
        <w:t xml:space="preserve">isporučiti robu u roku od </w:t>
      </w:r>
      <w:bookmarkStart w:id="0" w:name="_GoBack"/>
      <w:r w:rsidR="00957F70">
        <w:rPr>
          <w:rFonts w:eastAsiaTheme="minorHAnsi"/>
          <w:bCs/>
          <w:kern w:val="0"/>
          <w:lang w:val="hr-HR"/>
        </w:rPr>
        <w:t>15</w:t>
      </w:r>
      <w:r w:rsidRPr="00A760A9">
        <w:rPr>
          <w:rFonts w:eastAsiaTheme="minorHAnsi"/>
          <w:bCs/>
          <w:kern w:val="0"/>
          <w:lang w:val="hr-HR"/>
        </w:rPr>
        <w:t xml:space="preserve"> dana </w:t>
      </w:r>
      <w:bookmarkEnd w:id="0"/>
      <w:r>
        <w:rPr>
          <w:rFonts w:eastAsiaTheme="minorHAnsi"/>
          <w:bCs/>
          <w:kern w:val="0"/>
          <w:lang w:val="hr-HR"/>
        </w:rPr>
        <w:t>od potpisivanja ugovora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rok valjanosti ponude: </w:t>
      </w:r>
      <w:r w:rsidRPr="00B4715E">
        <w:rPr>
          <w:rFonts w:eastAsiaTheme="minorHAnsi"/>
          <w:kern w:val="0"/>
          <w:lang w:val="hr-HR"/>
        </w:rPr>
        <w:t>60 dana od dana otvaranja ponude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mjesto izvršenja: </w:t>
      </w:r>
      <w:r w:rsidRPr="00B4715E">
        <w:rPr>
          <w:rFonts w:eastAsiaTheme="minorHAnsi"/>
          <w:kern w:val="0"/>
          <w:lang w:val="hr-HR"/>
        </w:rPr>
        <w:t>Hrvatsko narodno kazal</w:t>
      </w:r>
      <w:r w:rsidR="0042498B">
        <w:rPr>
          <w:rFonts w:eastAsiaTheme="minorHAnsi"/>
          <w:kern w:val="0"/>
          <w:lang w:val="hr-HR"/>
        </w:rPr>
        <w:t>ište u Zagrebu, Trg Republike Hrvatske</w:t>
      </w:r>
      <w:r w:rsidRPr="00B4715E">
        <w:rPr>
          <w:rFonts w:eastAsiaTheme="minorHAnsi"/>
          <w:kern w:val="0"/>
          <w:lang w:val="hr-HR"/>
        </w:rPr>
        <w:t xml:space="preserve"> 15</w:t>
      </w:r>
    </w:p>
    <w:p w:rsidR="00B4715E" w:rsidRPr="00B4715E" w:rsidRDefault="00B4715E" w:rsidP="00B4715E">
      <w:pPr>
        <w:autoSpaceDE w:val="0"/>
        <w:autoSpaceDN w:val="0"/>
        <w:adjustRightInd w:val="0"/>
        <w:rPr>
          <w:rFonts w:eastAsiaTheme="minorHAnsi"/>
          <w:kern w:val="0"/>
          <w:lang w:val="hr-HR"/>
        </w:rPr>
      </w:pPr>
      <w:r w:rsidRPr="00B4715E">
        <w:rPr>
          <w:rFonts w:eastAsiaTheme="minorHAnsi"/>
          <w:b/>
          <w:bCs/>
          <w:kern w:val="0"/>
          <w:lang w:val="hr-HR"/>
        </w:rPr>
        <w:t>rok, način i uvjeti plaćanja:</w:t>
      </w:r>
      <w:r w:rsidRPr="00B4715E">
        <w:rPr>
          <w:rFonts w:eastAsiaTheme="minorHAnsi"/>
          <w:kern w:val="0"/>
          <w:lang w:val="hr-HR"/>
        </w:rPr>
        <w:t xml:space="preserve"> Obračun i naplata obavit će se nakon</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potpisom prihvaćenih računa od strane Naručitelja: Hrvatsko narodno kazalište u Zagrebu,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a sve prema stvarno izvršenim količinama iz Troškovnika.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se obvezuje ovjereni neprijeporni dio računa isplatiti izvršitelju u roku 30</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(trideset) dana od dana primitka računa.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cijena ponude: </w:t>
      </w:r>
      <w:r w:rsidRPr="00B4715E">
        <w:rPr>
          <w:rFonts w:eastAsiaTheme="minorHAnsi"/>
          <w:kern w:val="0"/>
          <w:lang w:val="hr-HR"/>
        </w:rPr>
        <w:t>Ponuda se dostavlja s cijenom u kn</w:t>
      </w:r>
      <w:r w:rsidR="00C44C47">
        <w:rPr>
          <w:rFonts w:eastAsiaTheme="minorHAnsi"/>
          <w:kern w:val="0"/>
          <w:lang w:val="hr-HR"/>
        </w:rPr>
        <w:t>/eur.</w:t>
      </w:r>
      <w:r w:rsidRPr="00B4715E">
        <w:rPr>
          <w:rFonts w:eastAsiaTheme="minorHAnsi"/>
          <w:kern w:val="0"/>
          <w:lang w:val="hr-HR"/>
        </w:rPr>
        <w:t xml:space="preserve">  Cijena je nepromjenjiva. U cijenu ponude moraju biti uračunati svi troškovi i popusti, bez poreza na dodanu vrijednost, koji se iskazuje zasebno iza cijene ponude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kriterij odabira ponude: </w:t>
      </w:r>
      <w:r w:rsidRPr="00B4715E">
        <w:rPr>
          <w:rFonts w:eastAsiaTheme="minorHAnsi"/>
          <w:kern w:val="0"/>
          <w:lang w:val="hr-HR"/>
        </w:rPr>
        <w:t>najniža cijena</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dokazi sposobnosti: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1</w:t>
      </w:r>
      <w:r w:rsidRPr="00B4715E">
        <w:rPr>
          <w:rFonts w:eastAsiaTheme="minorHAnsi"/>
          <w:kern w:val="0"/>
          <w:lang w:val="hr-HR"/>
        </w:rPr>
        <w:t>. Ponudbeni list (ispunjen, ovjeren i potpisan od strane ovlaštene osobe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2</w:t>
      </w:r>
      <w:r w:rsidRPr="00B4715E">
        <w:rPr>
          <w:rFonts w:eastAsiaTheme="minorHAnsi"/>
          <w:kern w:val="0"/>
          <w:lang w:val="hr-HR"/>
        </w:rPr>
        <w:t>. Isprava o upisu u poslovni, sudski (trgovački), strukovni, obrtni ili drugi odgovarajući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registar ili odgovarajuću potvrdu - ne starija od 3 mjeseca od dana objave na webu. Ovim</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dokazom ponuditelj dokazuje da ima registriranu djelatnost u vezi s predmetom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 slučaju zajednice ponuditelja svi članovi zajednice ponuditelja obvezni su pojedinačno</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dokazati postojanje navedene sposobnosti.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3</w:t>
      </w:r>
      <w:r w:rsidRPr="00B4715E">
        <w:rPr>
          <w:rFonts w:eastAsiaTheme="minorHAnsi"/>
          <w:kern w:val="0"/>
          <w:lang w:val="hr-HR"/>
        </w:rPr>
        <w:t>. Potvrda Porezne uprave o stanju duga ili istovrijedne isprave nadležnih tijela zemlje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sjedišta gospodarskog subjekta - ne starija od 30 dana od dana objave na webu.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će isključiti ponuditelja iz postupka nabave ako nije ispunio obvezu plaćanja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dospjelih poreznih obveza i obveza za mirovinsko i zdravstveno osiguranje, osim ako je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gospodarskom subjektu sukladno posebnim propisima odobrena odgoda plaćanja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navedenih obveza. U slučaju zajednice ponuditelja svi članovi zajednice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obvezni su pojedinačno dokazati postojanje navedene sposobnosti.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91EC5" w:rsidP="00B4715E">
      <w:pPr>
        <w:widowControl/>
        <w:suppressAutoHyphens w:val="0"/>
        <w:autoSpaceDE w:val="0"/>
        <w:autoSpaceDN w:val="0"/>
        <w:adjustRightInd w:val="0"/>
        <w:rPr>
          <w:rFonts w:eastAsiaTheme="minorHAnsi"/>
          <w:kern w:val="0"/>
          <w:lang w:val="hr-HR"/>
        </w:rPr>
      </w:pPr>
      <w:r>
        <w:rPr>
          <w:rFonts w:eastAsiaTheme="minorHAnsi"/>
          <w:b/>
          <w:kern w:val="0"/>
          <w:lang w:val="hr-HR"/>
        </w:rPr>
        <w:t>4</w:t>
      </w:r>
      <w:r w:rsidR="00B4715E" w:rsidRPr="00B4715E">
        <w:rPr>
          <w:rFonts w:eastAsiaTheme="minorHAnsi"/>
          <w:b/>
          <w:kern w:val="0"/>
          <w:lang w:val="hr-HR"/>
        </w:rPr>
        <w:t>.</w:t>
      </w:r>
      <w:r w:rsidR="00B4715E" w:rsidRPr="00B4715E">
        <w:rPr>
          <w:rFonts w:eastAsiaTheme="minorHAnsi"/>
          <w:kern w:val="0"/>
          <w:lang w:val="hr-HR"/>
        </w:rPr>
        <w:t xml:space="preserve"> Troškovnik (ispunjen, ovjeren i potpisan od strane ovlaštene osobe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Sve dokaze sposobnosti koji se prilažu uz ponudu ponuditelji mogu dostaviti u neovjerenoj</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preslici. </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Nakon otvaranja ponuda naručitelj može od najpovoljnijeg ponuditelja zatražiti dostavu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izvornika ili ovjerenih preslika svih onih dokumenata koji su bili traženi, a koje izdaju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nadležna tijela.</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Ukoliko ponuditelj namjerava dio predmeta nabave dati u izvršavanje jednom ili više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podizvoditelja, tada u ponudi mora navesti podatke o dijelu predmeta nabave koji namjerava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dati u izvršavanje podizvoditelju te podatke o svim predloženim podizvoditeljima (ime,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tvrtka, skraćena tvrtka, sjedište i OIB).</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Ponuditelj je dužan priložiti izjavu podizvoditelja da prihvaća staviti vlastite resurse na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raspolaganje ponuditelju u svrhu izvršavanja predmeta nabave. Iz izjave treba bit razvidan</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(naziv predmeta nabave) na koji se izjava odnosi.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3. SASTAVNI DIJELOVI PONUDE</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Ponudbeni list </w:t>
      </w:r>
      <w:r w:rsidRPr="00B4715E">
        <w:rPr>
          <w:rFonts w:eastAsiaTheme="minorHAnsi"/>
          <w:kern w:val="0"/>
          <w:lang w:val="hr-HR"/>
        </w:rPr>
        <w:t>(ispunjen i potpisan od strane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Troškovnik </w:t>
      </w:r>
      <w:r w:rsidRPr="00B4715E">
        <w:rPr>
          <w:rFonts w:eastAsiaTheme="minorHAnsi"/>
          <w:kern w:val="0"/>
          <w:lang w:val="hr-HR"/>
        </w:rPr>
        <w:t>(ispunjen i potpisan od strane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Dokazi </w:t>
      </w:r>
      <w:r w:rsidRPr="00B4715E">
        <w:rPr>
          <w:rFonts w:eastAsiaTheme="minorHAnsi"/>
          <w:kern w:val="0"/>
          <w:lang w:val="hr-HR"/>
        </w:rPr>
        <w:t>(traženi dokumenti);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4. ROK I NAČIN DOSTAVE PONUDE</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 xml:space="preserve">Rok za dostavu ponude je </w:t>
      </w:r>
      <w:r w:rsidR="000A65D7">
        <w:rPr>
          <w:rFonts w:eastAsiaTheme="minorHAnsi"/>
          <w:b/>
          <w:bCs/>
          <w:kern w:val="0"/>
          <w:lang w:val="hr-HR"/>
        </w:rPr>
        <w:t>17.10</w:t>
      </w:r>
      <w:r w:rsidRPr="00B4715E">
        <w:rPr>
          <w:rFonts w:eastAsiaTheme="minorHAnsi"/>
          <w:b/>
          <w:bCs/>
          <w:kern w:val="0"/>
          <w:lang w:val="hr-HR"/>
        </w:rPr>
        <w:t>.201</w:t>
      </w:r>
      <w:r w:rsidR="000A65D7">
        <w:rPr>
          <w:rFonts w:eastAsiaTheme="minorHAnsi"/>
          <w:b/>
          <w:bCs/>
          <w:kern w:val="0"/>
          <w:lang w:val="hr-HR"/>
        </w:rPr>
        <w:t>8</w:t>
      </w:r>
      <w:r w:rsidRPr="00B4715E">
        <w:rPr>
          <w:rFonts w:eastAsiaTheme="minorHAnsi"/>
          <w:b/>
          <w:bCs/>
          <w:kern w:val="0"/>
          <w:lang w:val="hr-HR"/>
        </w:rPr>
        <w:t>. godine do 1</w:t>
      </w:r>
      <w:r w:rsidR="00B91EC5">
        <w:rPr>
          <w:rFonts w:eastAsiaTheme="minorHAnsi"/>
          <w:b/>
          <w:bCs/>
          <w:kern w:val="0"/>
          <w:lang w:val="hr-HR"/>
        </w:rPr>
        <w:t>1</w:t>
      </w:r>
      <w:r w:rsidRPr="00B4715E">
        <w:rPr>
          <w:rFonts w:eastAsiaTheme="minorHAnsi"/>
          <w:b/>
          <w:bCs/>
          <w:kern w:val="0"/>
          <w:lang w:val="hr-HR"/>
        </w:rPr>
        <w:t>:00 sati</w:t>
      </w:r>
      <w:r w:rsidR="00E669FE">
        <w:rPr>
          <w:rFonts w:eastAsiaTheme="minorHAnsi"/>
          <w:b/>
          <w:bCs/>
          <w:kern w:val="0"/>
          <w:lang w:val="hr-HR"/>
        </w:rPr>
        <w:t xml:space="preserve">, </w:t>
      </w:r>
      <w:proofErr w:type="spellStart"/>
      <w:r w:rsidR="00E669FE" w:rsidRPr="00E669FE">
        <w:rPr>
          <w:rFonts w:eastAsia="Times New Roman"/>
          <w:b/>
          <w:lang w:eastAsia="hr-HR"/>
        </w:rPr>
        <w:t>bez</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obzira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način</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dostave</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ponuda</w:t>
      </w:r>
      <w:proofErr w:type="spellEnd"/>
      <w:r w:rsidR="00E669FE" w:rsidRPr="00084EEA">
        <w:rPr>
          <w:rFonts w:eastAsia="Times New Roman"/>
          <w:lang w:eastAsia="hr-HR"/>
        </w:rPr>
        <w:t>.</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Ponuda se dostavlja u zatvorenoj omotnici , preporučenom poštom ili osobno na adresu: Hrvatsko narodno kazal</w:t>
      </w:r>
      <w:r w:rsidR="0042498B">
        <w:rPr>
          <w:rFonts w:eastAsiaTheme="minorHAnsi"/>
          <w:kern w:val="0"/>
          <w:lang w:val="hr-HR"/>
        </w:rPr>
        <w:t>ište u Zagrebu, Trg Republike Hrvatske</w:t>
      </w:r>
      <w:r w:rsidRPr="00B4715E">
        <w:rPr>
          <w:rFonts w:eastAsiaTheme="minorHAnsi"/>
          <w:kern w:val="0"/>
          <w:lang w:val="hr-HR"/>
        </w:rPr>
        <w:t xml:space="preserve"> 15 s nazivom i adresom ponuditelja te naznakom predmeta. Ponuda mora biti uvezana jamstvenikom u nerastavljivu cjelinu. Uvezanu ponudu potrebno je zapečatiti stavljanjem naljepnice na krajeve jamstvenika te utisnuti pečat ponuditelja. Stranice ponude se označavaju na način da se navede ukupan broj stranica kroz redni broj stranice (npr. 24/1) ili obrnuto, redni broj stranice kroz ukupan broj stranica (npr.1/24). Ispravci u ponudi u papirnatom obliku moraju biti izrađeni na način da su vidljivi ili dokazivi(npr. brisanje ili uklanjanje slova ili otiska). Ispravci moraju uz navod datuma biti potvrđeni pravovaljanim potpisom i pečatom ovlaštene osobe gospodarskog subjekta.</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91EC5" w:rsidRDefault="00B91EC5" w:rsidP="00B4715E">
      <w:pPr>
        <w:widowControl/>
        <w:suppressAutoHyphens w:val="0"/>
        <w:autoSpaceDE w:val="0"/>
        <w:autoSpaceDN w:val="0"/>
        <w:adjustRightInd w:val="0"/>
        <w:rPr>
          <w:rFonts w:eastAsiaTheme="minorHAnsi"/>
          <w:b/>
          <w:bCs/>
          <w:kern w:val="0"/>
          <w:lang w:val="hr-HR"/>
        </w:rPr>
      </w:pPr>
    </w:p>
    <w:p w:rsidR="00B91EC5" w:rsidRDefault="00B91EC5" w:rsidP="00B4715E">
      <w:pPr>
        <w:widowControl/>
        <w:suppressAutoHyphens w:val="0"/>
        <w:autoSpaceDE w:val="0"/>
        <w:autoSpaceDN w:val="0"/>
        <w:adjustRightInd w:val="0"/>
        <w:rPr>
          <w:rFonts w:eastAsiaTheme="minorHAnsi"/>
          <w:b/>
          <w:bCs/>
          <w:kern w:val="0"/>
          <w:lang w:val="hr-HR"/>
        </w:rPr>
      </w:pPr>
    </w:p>
    <w:p w:rsidR="00B91EC5" w:rsidRDefault="00B91EC5" w:rsidP="00B4715E">
      <w:pPr>
        <w:widowControl/>
        <w:suppressAutoHyphens w:val="0"/>
        <w:autoSpaceDE w:val="0"/>
        <w:autoSpaceDN w:val="0"/>
        <w:adjustRightInd w:val="0"/>
        <w:rPr>
          <w:rFonts w:eastAsiaTheme="minorHAnsi"/>
          <w:b/>
          <w:bCs/>
          <w:kern w:val="0"/>
          <w:lang w:val="hr-HR"/>
        </w:rPr>
      </w:pPr>
    </w:p>
    <w:p w:rsidR="00B4715E" w:rsidRPr="00B4715E" w:rsidRDefault="00B4715E" w:rsidP="003F3DB5">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5. OSTALO</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u vezi predmeta nabave: </w:t>
      </w:r>
      <w:r w:rsidR="00B14146">
        <w:rPr>
          <w:rFonts w:eastAsiaTheme="minorHAnsi"/>
          <w:b/>
          <w:bCs/>
          <w:kern w:val="0"/>
          <w:lang w:val="hr-HR"/>
        </w:rPr>
        <w:t>Irena Hirc Ivanjek</w:t>
      </w:r>
      <w:r w:rsidR="00B14146">
        <w:rPr>
          <w:rFonts w:eastAsiaTheme="minorHAnsi"/>
          <w:kern w:val="0"/>
          <w:lang w:val="hr-HR"/>
        </w:rPr>
        <w:t>, telefon : 01/ 4888-406</w:t>
      </w:r>
      <w:r w:rsidRPr="00B4715E">
        <w:rPr>
          <w:rFonts w:eastAsiaTheme="minorHAnsi"/>
          <w:kern w:val="0"/>
          <w:lang w:val="hr-HR"/>
        </w:rPr>
        <w:t xml:space="preserve">, </w:t>
      </w:r>
    </w:p>
    <w:p w:rsidR="00B4715E" w:rsidRPr="00B4715E" w:rsidRDefault="00B14146" w:rsidP="00B4715E">
      <w:pPr>
        <w:widowControl/>
        <w:suppressAutoHyphens w:val="0"/>
        <w:autoSpaceDE w:val="0"/>
        <w:autoSpaceDN w:val="0"/>
        <w:adjustRightInd w:val="0"/>
        <w:rPr>
          <w:rFonts w:eastAsiaTheme="minorHAnsi"/>
          <w:kern w:val="0"/>
          <w:lang w:val="hr-HR"/>
        </w:rPr>
      </w:pPr>
      <w:r>
        <w:rPr>
          <w:rFonts w:eastAsiaTheme="minorHAnsi"/>
          <w:kern w:val="0"/>
          <w:lang w:val="hr-HR"/>
        </w:rPr>
        <w:t>e-mail: iivanjek</w:t>
      </w:r>
      <w:r w:rsidR="00B4715E" w:rsidRPr="00B4715E">
        <w:rPr>
          <w:rFonts w:eastAsiaTheme="minorHAnsi"/>
          <w:kern w:val="0"/>
          <w:lang w:val="hr-HR"/>
        </w:rPr>
        <w:t>@hnk.hr</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o rezultatima provedenog postupka: </w:t>
      </w:r>
      <w:r w:rsidRPr="00B4715E">
        <w:rPr>
          <w:rFonts w:eastAsiaTheme="minorHAnsi"/>
          <w:kern w:val="0"/>
          <w:lang w:val="hr-HR"/>
        </w:rPr>
        <w:t>obavijest o rezultatima provedenog postupka /dostavit će se na mail adresu ili poštom na adresu ponuditelja. kojima je upućen poziv na dostavu ponuda</w:t>
      </w:r>
    </w:p>
    <w:p w:rsidR="00B4715E" w:rsidRPr="00B4715E" w:rsidRDefault="00B4715E" w:rsidP="00B4715E">
      <w:pPr>
        <w:widowControl/>
        <w:suppressAutoHyphens w:val="0"/>
        <w:autoSpaceDE w:val="0"/>
        <w:autoSpaceDN w:val="0"/>
        <w:adjustRightInd w:val="0"/>
        <w:rPr>
          <w:rFonts w:eastAsiaTheme="minorHAnsi"/>
          <w:color w:val="FF0000"/>
          <w:kern w:val="0"/>
          <w:lang w:val="hr-HR"/>
        </w:rPr>
      </w:pPr>
    </w:p>
    <w:p w:rsidR="00B4715E" w:rsidRPr="00B4715E" w:rsidRDefault="00B4715E" w:rsidP="00B4715E">
      <w:pPr>
        <w:widowControl/>
        <w:suppressAutoHyphens w:val="0"/>
        <w:autoSpaceDE w:val="0"/>
        <w:autoSpaceDN w:val="0"/>
        <w:adjustRightInd w:val="0"/>
        <w:rPr>
          <w:rFonts w:eastAsiaTheme="minorHAnsi"/>
          <w:color w:val="FF0000"/>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 poštovanjem,</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Intendantica HNK</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Default="00B4715E" w:rsidP="00B91EC5">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Mr.sc. Dubravka Vrgoč</w:t>
      </w:r>
    </w:p>
    <w:p w:rsidR="00B91EC5" w:rsidRDefault="00B91EC5" w:rsidP="00B91EC5">
      <w:pPr>
        <w:widowControl/>
        <w:suppressAutoHyphens w:val="0"/>
        <w:autoSpaceDE w:val="0"/>
        <w:autoSpaceDN w:val="0"/>
        <w:adjustRightInd w:val="0"/>
        <w:rPr>
          <w:rFonts w:eastAsiaTheme="minorHAnsi"/>
          <w:kern w:val="0"/>
          <w:lang w:val="hr-HR"/>
        </w:rPr>
      </w:pPr>
    </w:p>
    <w:p w:rsidR="00B91EC5" w:rsidRDefault="00B91EC5" w:rsidP="00B91EC5">
      <w:pPr>
        <w:widowControl/>
        <w:suppressAutoHyphens w:val="0"/>
        <w:autoSpaceDE w:val="0"/>
        <w:autoSpaceDN w:val="0"/>
        <w:adjustRightInd w:val="0"/>
        <w:rPr>
          <w:rFonts w:eastAsiaTheme="minorHAnsi"/>
          <w:kern w:val="0"/>
          <w:lang w:val="hr-HR"/>
        </w:rPr>
      </w:pPr>
    </w:p>
    <w:p w:rsidR="00B91EC5" w:rsidRPr="00B4715E" w:rsidRDefault="00B91EC5" w:rsidP="00B91EC5">
      <w:pPr>
        <w:widowControl/>
        <w:suppressAutoHyphens w:val="0"/>
        <w:autoSpaceDE w:val="0"/>
        <w:autoSpaceDN w:val="0"/>
        <w:adjustRightInd w:val="0"/>
        <w:rPr>
          <w:rFonts w:eastAsiaTheme="minorHAnsi"/>
          <w:kern w:val="0"/>
          <w:lang w:val="hr-HR"/>
        </w:rPr>
      </w:pPr>
    </w:p>
    <w:tbl>
      <w:tblPr>
        <w:tblW w:w="18314" w:type="dxa"/>
        <w:tblLook w:val="04A0"/>
      </w:tblPr>
      <w:tblGrid>
        <w:gridCol w:w="9157"/>
        <w:gridCol w:w="9157"/>
      </w:tblGrid>
      <w:tr w:rsidR="00B4715E" w:rsidRPr="00B4715E" w:rsidTr="003F3DB5">
        <w:trPr>
          <w:trHeight w:val="255"/>
        </w:trPr>
        <w:tc>
          <w:tcPr>
            <w:tcW w:w="9157" w:type="dxa"/>
            <w:shd w:val="clear" w:color="auto" w:fill="auto"/>
            <w:hideMark/>
          </w:tcPr>
          <w:p w:rsidR="00B4715E" w:rsidRDefault="00B4715E" w:rsidP="00B4715E">
            <w:pPr>
              <w:tabs>
                <w:tab w:val="left" w:pos="3720"/>
              </w:tabs>
              <w:rPr>
                <w:rFonts w:eastAsia="Times New Roman"/>
                <w:b/>
                <w:bCs/>
              </w:rPr>
            </w:pPr>
            <w:r w:rsidRPr="003153CE">
              <w:rPr>
                <w:rFonts w:eastAsiaTheme="minorHAnsi"/>
                <w:b/>
                <w:kern w:val="0"/>
                <w:lang w:val="hr-HR"/>
              </w:rPr>
              <w:t>PONUDBENI TROŠKOVNIK ZA</w:t>
            </w:r>
            <w:r w:rsidR="00BA15FA">
              <w:rPr>
                <w:rFonts w:eastAsiaTheme="minorHAnsi"/>
                <w:b/>
                <w:kern w:val="0"/>
                <w:sz w:val="22"/>
                <w:szCs w:val="22"/>
                <w:lang w:val="hr-HR"/>
              </w:rPr>
              <w:t xml:space="preserve"> </w:t>
            </w:r>
            <w:r w:rsidR="003153CE">
              <w:rPr>
                <w:rFonts w:eastAsia="Times New Roman"/>
                <w:b/>
                <w:bCs/>
              </w:rPr>
              <w:t>BALETNI POD</w:t>
            </w:r>
          </w:p>
          <w:tbl>
            <w:tblPr>
              <w:tblpPr w:leftFromText="180" w:rightFromText="180" w:vertAnchor="text" w:horzAnchor="margin" w:tblpY="134"/>
              <w:tblW w:w="0" w:type="auto"/>
              <w:tblLook w:val="0000"/>
            </w:tblPr>
            <w:tblGrid>
              <w:gridCol w:w="650"/>
              <w:gridCol w:w="2410"/>
              <w:gridCol w:w="1080"/>
              <w:gridCol w:w="1620"/>
              <w:gridCol w:w="1810"/>
            </w:tblGrid>
            <w:tr w:rsidR="00B91EC5" w:rsidRPr="00B4715E" w:rsidTr="00B91EC5">
              <w:tc>
                <w:tcPr>
                  <w:tcW w:w="65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rPr>
                  </w:pPr>
                  <w:r w:rsidRPr="00B4715E">
                    <w:rPr>
                      <w:rFonts w:eastAsiaTheme="minorHAnsi"/>
                      <w:b/>
                      <w:bCs/>
                      <w:kern w:val="0"/>
                      <w:sz w:val="22"/>
                      <w:szCs w:val="22"/>
                    </w:rPr>
                    <w:t>Red.</w:t>
                  </w:r>
                </w:p>
                <w:p w:rsidR="00B91EC5" w:rsidRPr="00B4715E" w:rsidRDefault="00B91EC5" w:rsidP="00B91EC5">
                  <w:pPr>
                    <w:widowControl/>
                    <w:tabs>
                      <w:tab w:val="left" w:pos="3720"/>
                    </w:tabs>
                    <w:suppressAutoHyphens w:val="0"/>
                    <w:spacing w:after="160" w:line="259" w:lineRule="auto"/>
                    <w:jc w:val="center"/>
                    <w:rPr>
                      <w:rFonts w:eastAsiaTheme="minorHAnsi"/>
                      <w:b/>
                      <w:bCs/>
                      <w:kern w:val="0"/>
                    </w:rPr>
                  </w:pPr>
                  <w:r w:rsidRPr="00B4715E">
                    <w:rPr>
                      <w:rFonts w:eastAsiaTheme="minorHAnsi"/>
                      <w:b/>
                      <w:bCs/>
                      <w:kern w:val="0"/>
                      <w:sz w:val="22"/>
                      <w:szCs w:val="22"/>
                    </w:rPr>
                    <w:t>Br.</w:t>
                  </w:r>
                </w:p>
              </w:tc>
              <w:tc>
                <w:tcPr>
                  <w:tcW w:w="241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hr-HR"/>
                    </w:rPr>
                    <w:t>Naziv proizvoda</w:t>
                  </w:r>
                </w:p>
              </w:tc>
              <w:tc>
                <w:tcPr>
                  <w:tcW w:w="1080" w:type="dxa"/>
                  <w:tcBorders>
                    <w:top w:val="single" w:sz="4" w:space="0" w:color="000000"/>
                    <w:left w:val="single" w:sz="4" w:space="0" w:color="000000"/>
                    <w:bottom w:val="single" w:sz="4" w:space="0" w:color="000000"/>
                  </w:tcBorders>
                  <w:shd w:val="clear" w:color="auto" w:fill="auto"/>
                </w:tcPr>
                <w:p w:rsidR="00B91EC5" w:rsidRPr="00B4715E" w:rsidRDefault="000A65D7" w:rsidP="00B91EC5">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sz w:val="22"/>
                      <w:szCs w:val="22"/>
                      <w:lang w:val="hr-HR"/>
                    </w:rPr>
                    <w:t>D</w:t>
                  </w:r>
                  <w:r w:rsidR="00B91EC5" w:rsidRPr="00B4715E">
                    <w:rPr>
                      <w:rFonts w:eastAsiaTheme="minorHAnsi"/>
                      <w:b/>
                      <w:bCs/>
                      <w:kern w:val="0"/>
                      <w:sz w:val="22"/>
                      <w:szCs w:val="22"/>
                      <w:lang w:val="hr-HR"/>
                    </w:rPr>
                    <w:t>M</w:t>
                  </w:r>
                </w:p>
              </w:tc>
              <w:tc>
                <w:tcPr>
                  <w:tcW w:w="162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de-DE"/>
                    </w:rPr>
                    <w:t>Jedini</w:t>
                  </w:r>
                  <w:r w:rsidRPr="00B4715E">
                    <w:rPr>
                      <w:rFonts w:eastAsiaTheme="minorHAnsi"/>
                      <w:b/>
                      <w:bCs/>
                      <w:kern w:val="0"/>
                      <w:sz w:val="22"/>
                      <w:szCs w:val="22"/>
                      <w:lang w:val="hr-HR"/>
                    </w:rPr>
                    <w:t>č</w:t>
                  </w:r>
                  <w:r w:rsidRPr="00B4715E">
                    <w:rPr>
                      <w:rFonts w:eastAsiaTheme="minorHAnsi"/>
                      <w:b/>
                      <w:bCs/>
                      <w:kern w:val="0"/>
                      <w:sz w:val="22"/>
                      <w:szCs w:val="22"/>
                      <w:lang w:val="de-DE"/>
                    </w:rPr>
                    <w:t>na</w:t>
                  </w:r>
                  <w:r w:rsidR="003153CE">
                    <w:rPr>
                      <w:rFonts w:eastAsiaTheme="minorHAnsi"/>
                      <w:b/>
                      <w:bCs/>
                      <w:kern w:val="0"/>
                      <w:sz w:val="22"/>
                      <w:szCs w:val="22"/>
                      <w:lang w:val="de-DE"/>
                    </w:rPr>
                    <w:t xml:space="preserve"> </w:t>
                  </w:r>
                  <w:r w:rsidRPr="00B4715E">
                    <w:rPr>
                      <w:rFonts w:eastAsiaTheme="minorHAnsi"/>
                      <w:b/>
                      <w:bCs/>
                      <w:kern w:val="0"/>
                      <w:sz w:val="22"/>
                      <w:szCs w:val="22"/>
                      <w:lang w:val="de-DE"/>
                    </w:rPr>
                    <w:t>cijena</w:t>
                  </w:r>
                  <w:r w:rsidR="003153CE">
                    <w:rPr>
                      <w:rFonts w:eastAsiaTheme="minorHAnsi"/>
                      <w:b/>
                      <w:bCs/>
                      <w:kern w:val="0"/>
                      <w:sz w:val="22"/>
                      <w:szCs w:val="22"/>
                      <w:lang w:val="de-DE"/>
                    </w:rPr>
                    <w:t xml:space="preserve"> </w:t>
                  </w:r>
                  <w:r w:rsidRPr="00B4715E">
                    <w:rPr>
                      <w:rFonts w:eastAsiaTheme="minorHAnsi"/>
                      <w:b/>
                      <w:bCs/>
                      <w:kern w:val="0"/>
                      <w:sz w:val="22"/>
                      <w:szCs w:val="22"/>
                      <w:lang w:val="de-DE"/>
                    </w:rPr>
                    <w:t>po</w:t>
                  </w:r>
                  <w:r w:rsidR="003153CE">
                    <w:rPr>
                      <w:rFonts w:eastAsiaTheme="minorHAnsi"/>
                      <w:b/>
                      <w:bCs/>
                      <w:kern w:val="0"/>
                      <w:sz w:val="22"/>
                      <w:szCs w:val="22"/>
                      <w:lang w:val="de-DE"/>
                    </w:rPr>
                    <w:t xml:space="preserve"> </w:t>
                  </w:r>
                  <w:r w:rsidRPr="00B4715E">
                    <w:rPr>
                      <w:rFonts w:eastAsiaTheme="minorHAnsi"/>
                      <w:b/>
                      <w:bCs/>
                      <w:kern w:val="0"/>
                      <w:sz w:val="22"/>
                      <w:szCs w:val="22"/>
                      <w:lang w:val="de-DE"/>
                    </w:rPr>
                    <w:t>kom</w:t>
                  </w:r>
                  <w:r w:rsidRPr="00B4715E">
                    <w:rPr>
                      <w:rFonts w:eastAsiaTheme="minorHAnsi"/>
                      <w:b/>
                      <w:bCs/>
                      <w:kern w:val="0"/>
                      <w:sz w:val="22"/>
                      <w:szCs w:val="22"/>
                      <w:lang w:val="hr-HR"/>
                    </w:rPr>
                    <w:t xml:space="preserve"> (</w:t>
                  </w:r>
                  <w:r w:rsidRPr="00B4715E">
                    <w:rPr>
                      <w:rFonts w:eastAsiaTheme="minorHAnsi"/>
                      <w:b/>
                      <w:bCs/>
                      <w:kern w:val="0"/>
                      <w:sz w:val="22"/>
                      <w:szCs w:val="22"/>
                      <w:lang w:val="de-DE"/>
                    </w:rPr>
                    <w:t>kn</w:t>
                  </w:r>
                  <w:r w:rsidR="00C44C47">
                    <w:rPr>
                      <w:rFonts w:eastAsiaTheme="minorHAnsi"/>
                      <w:b/>
                      <w:bCs/>
                      <w:kern w:val="0"/>
                      <w:sz w:val="22"/>
                      <w:szCs w:val="22"/>
                      <w:lang w:val="de-DE"/>
                    </w:rPr>
                    <w:t>/eur</w:t>
                  </w:r>
                  <w:r w:rsidRPr="00B4715E">
                    <w:rPr>
                      <w:rFonts w:eastAsiaTheme="minorHAnsi"/>
                      <w:b/>
                      <w:bCs/>
                      <w:kern w:val="0"/>
                      <w:sz w:val="22"/>
                      <w:szCs w:val="22"/>
                      <w:lang w:val="hr-HR"/>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hr-HR"/>
                    </w:rPr>
                    <w:t>Ukupna cijena</w:t>
                  </w:r>
                </w:p>
                <w:p w:rsidR="00B91EC5" w:rsidRPr="00B4715E" w:rsidRDefault="00B91EC5" w:rsidP="00B91EC5">
                  <w:pPr>
                    <w:widowControl/>
                    <w:tabs>
                      <w:tab w:val="left" w:pos="3720"/>
                    </w:tabs>
                    <w:suppressAutoHyphens w:val="0"/>
                    <w:spacing w:after="160" w:line="259" w:lineRule="auto"/>
                    <w:jc w:val="center"/>
                    <w:rPr>
                      <w:rFonts w:eastAsiaTheme="minorHAnsi"/>
                      <w:b/>
                      <w:bCs/>
                      <w:kern w:val="0"/>
                      <w:lang w:val="hr-HR"/>
                    </w:rPr>
                  </w:pPr>
                  <w:r w:rsidRPr="00B4715E">
                    <w:rPr>
                      <w:rFonts w:eastAsiaTheme="minorHAnsi"/>
                      <w:b/>
                      <w:bCs/>
                      <w:kern w:val="0"/>
                      <w:sz w:val="22"/>
                      <w:szCs w:val="22"/>
                      <w:lang w:val="hr-HR"/>
                    </w:rPr>
                    <w:t xml:space="preserve">( </w:t>
                  </w:r>
                  <w:r w:rsidRPr="00B4715E">
                    <w:rPr>
                      <w:rFonts w:eastAsiaTheme="minorHAnsi"/>
                      <w:b/>
                      <w:bCs/>
                      <w:kern w:val="0"/>
                      <w:sz w:val="22"/>
                      <w:szCs w:val="22"/>
                      <w:lang w:val="de-DE"/>
                    </w:rPr>
                    <w:t>kn</w:t>
                  </w:r>
                  <w:r w:rsidR="00C44C47">
                    <w:rPr>
                      <w:rFonts w:eastAsiaTheme="minorHAnsi"/>
                      <w:b/>
                      <w:bCs/>
                      <w:kern w:val="0"/>
                      <w:sz w:val="22"/>
                      <w:szCs w:val="22"/>
                      <w:lang w:val="de-DE"/>
                    </w:rPr>
                    <w:t>/eur</w:t>
                  </w:r>
                  <w:r w:rsidRPr="00B4715E">
                    <w:rPr>
                      <w:rFonts w:eastAsiaTheme="minorHAnsi"/>
                      <w:b/>
                      <w:bCs/>
                      <w:kern w:val="0"/>
                      <w:sz w:val="22"/>
                      <w:szCs w:val="22"/>
                      <w:lang w:val="hr-HR"/>
                    </w:rPr>
                    <w:t>)</w:t>
                  </w:r>
                </w:p>
              </w:tc>
            </w:tr>
            <w:tr w:rsidR="00B91EC5" w:rsidRPr="00B4715E" w:rsidTr="00B91EC5">
              <w:tc>
                <w:tcPr>
                  <w:tcW w:w="65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r w:rsidRPr="00B4715E">
                    <w:rPr>
                      <w:rFonts w:eastAsiaTheme="minorHAnsi"/>
                      <w:kern w:val="0"/>
                      <w:sz w:val="22"/>
                      <w:szCs w:val="22"/>
                      <w:lang w:val="hr-HR"/>
                    </w:rPr>
                    <w:t>1.</w:t>
                  </w:r>
                </w:p>
              </w:tc>
              <w:tc>
                <w:tcPr>
                  <w:tcW w:w="2410" w:type="dxa"/>
                  <w:tcBorders>
                    <w:top w:val="single" w:sz="4" w:space="0" w:color="000000"/>
                    <w:left w:val="single" w:sz="4" w:space="0" w:color="000000"/>
                    <w:bottom w:val="single" w:sz="4" w:space="0" w:color="000000"/>
                  </w:tcBorders>
                  <w:shd w:val="clear" w:color="auto" w:fill="auto"/>
                </w:tcPr>
                <w:p w:rsidR="00B91EC5" w:rsidRDefault="003153CE" w:rsidP="00B91EC5">
                  <w:pPr>
                    <w:tabs>
                      <w:tab w:val="left" w:pos="3720"/>
                    </w:tabs>
                    <w:rPr>
                      <w:rFonts w:eastAsia="Times New Roman"/>
                      <w:b/>
                      <w:bCs/>
                    </w:rPr>
                  </w:pPr>
                  <w:r>
                    <w:rPr>
                      <w:rFonts w:eastAsia="Times New Roman"/>
                      <w:b/>
                      <w:bCs/>
                    </w:rPr>
                    <w:t>BALETNI POD</w:t>
                  </w:r>
                </w:p>
                <w:p w:rsidR="003153CE" w:rsidRPr="00B4715E" w:rsidRDefault="003153CE" w:rsidP="00B91EC5">
                  <w:pPr>
                    <w:tabs>
                      <w:tab w:val="left" w:pos="3720"/>
                    </w:tabs>
                    <w:rPr>
                      <w:rFonts w:eastAsia="Times New Roman"/>
                      <w:b/>
                      <w:bCs/>
                    </w:rPr>
                  </w:pPr>
                  <w:r>
                    <w:rPr>
                      <w:rFonts w:eastAsia="Times New Roman"/>
                      <w:b/>
                      <w:bCs/>
                    </w:rPr>
                    <w:t>CRN</w:t>
                  </w:r>
                  <w:r w:rsidR="00477A0C">
                    <w:rPr>
                      <w:rFonts w:eastAsia="Times New Roman"/>
                      <w:b/>
                      <w:bCs/>
                    </w:rPr>
                    <w:t>I, SJAJNI</w:t>
                  </w:r>
                </w:p>
              </w:tc>
              <w:tc>
                <w:tcPr>
                  <w:tcW w:w="1080" w:type="dxa"/>
                  <w:tcBorders>
                    <w:top w:val="single" w:sz="4" w:space="0" w:color="000000"/>
                    <w:left w:val="single" w:sz="4" w:space="0" w:color="000000"/>
                    <w:bottom w:val="single" w:sz="4" w:space="0" w:color="000000"/>
                  </w:tcBorders>
                  <w:shd w:val="clear" w:color="auto" w:fill="auto"/>
                </w:tcPr>
                <w:p w:rsidR="00B91EC5" w:rsidRDefault="000A65D7"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sz w:val="22"/>
                      <w:szCs w:val="22"/>
                      <w:lang w:val="hr-HR"/>
                    </w:rPr>
                    <w:t>80</w:t>
                  </w:r>
                </w:p>
                <w:p w:rsidR="003153CE" w:rsidRPr="00B4715E" w:rsidRDefault="003153CE" w:rsidP="000A65D7">
                  <w:pPr>
                    <w:widowControl/>
                    <w:tabs>
                      <w:tab w:val="left" w:pos="3720"/>
                    </w:tabs>
                    <w:suppressAutoHyphens w:val="0"/>
                    <w:snapToGrid w:val="0"/>
                    <w:spacing w:after="160" w:line="259" w:lineRule="auto"/>
                    <w:rPr>
                      <w:rFonts w:eastAsiaTheme="minorHAnsi"/>
                      <w:kern w:val="0"/>
                      <w:lang w:val="hr-HR"/>
                    </w:rPr>
                  </w:pPr>
                </w:p>
              </w:tc>
              <w:tc>
                <w:tcPr>
                  <w:tcW w:w="162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r>
            <w:tr w:rsidR="00B91EC5" w:rsidRPr="00B4715E" w:rsidTr="00B91EC5">
              <w:tc>
                <w:tcPr>
                  <w:tcW w:w="650" w:type="dxa"/>
                  <w:tcBorders>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2410" w:type="dxa"/>
                  <w:tcBorders>
                    <w:left w:val="single" w:sz="4" w:space="0" w:color="000000"/>
                    <w:bottom w:val="single" w:sz="4" w:space="0" w:color="000000"/>
                  </w:tcBorders>
                  <w:shd w:val="clear" w:color="auto" w:fill="auto"/>
                </w:tcPr>
                <w:p w:rsidR="00B91EC5" w:rsidRPr="00B4715E" w:rsidRDefault="00B91EC5" w:rsidP="00B91EC5">
                  <w:pPr>
                    <w:keepNext/>
                    <w:widowControl/>
                    <w:snapToGrid w:val="0"/>
                    <w:outlineLvl w:val="0"/>
                    <w:rPr>
                      <w:rFonts w:eastAsia="Times New Roman"/>
                      <w:b/>
                      <w:bCs/>
                      <w:kern w:val="0"/>
                      <w:lang w:eastAsia="ar-SA"/>
                    </w:rPr>
                  </w:pPr>
                  <w:r w:rsidRPr="00B4715E">
                    <w:rPr>
                      <w:rFonts w:eastAsia="Times New Roman"/>
                      <w:b/>
                      <w:bCs/>
                      <w:kern w:val="0"/>
                      <w:sz w:val="22"/>
                      <w:szCs w:val="22"/>
                      <w:lang w:eastAsia="ar-SA"/>
                    </w:rPr>
                    <w:t>UKUPNO</w:t>
                  </w:r>
                </w:p>
              </w:tc>
              <w:tc>
                <w:tcPr>
                  <w:tcW w:w="1080" w:type="dxa"/>
                  <w:tcBorders>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620" w:type="dxa"/>
                  <w:tcBorders>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r>
          </w:tbl>
          <w:p w:rsidR="00B4715E" w:rsidRDefault="00B4715E" w:rsidP="00B4715E">
            <w:pPr>
              <w:tabs>
                <w:tab w:val="left" w:pos="3720"/>
              </w:tabs>
            </w:pPr>
          </w:p>
          <w:p w:rsidR="00B4715E" w:rsidRPr="00B4715E" w:rsidRDefault="00B4715E" w:rsidP="00B4715E">
            <w:pPr>
              <w:tabs>
                <w:tab w:val="left" w:pos="3720"/>
              </w:tabs>
              <w:rPr>
                <w:rFonts w:eastAsia="Times New Roman"/>
                <w:b/>
                <w:bCs/>
                <w:kern w:val="0"/>
                <w:lang w:val="hr-HR" w:eastAsia="hr-HR"/>
              </w:rPr>
            </w:pPr>
          </w:p>
        </w:tc>
        <w:tc>
          <w:tcPr>
            <w:tcW w:w="9157" w:type="dxa"/>
          </w:tcPr>
          <w:p w:rsidR="00B4715E" w:rsidRPr="00B4715E" w:rsidRDefault="00B4715E" w:rsidP="00B4715E">
            <w:pPr>
              <w:widowControl/>
              <w:suppressAutoHyphens w:val="0"/>
              <w:jc w:val="both"/>
              <w:rPr>
                <w:rFonts w:eastAsiaTheme="minorHAnsi"/>
                <w:b/>
                <w:kern w:val="0"/>
                <w:lang w:val="hr-HR"/>
              </w:rPr>
            </w:pPr>
          </w:p>
        </w:tc>
      </w:tr>
    </w:tbl>
    <w:p w:rsidR="00B4715E" w:rsidRPr="00B4715E" w:rsidRDefault="00B4715E" w:rsidP="00B4715E">
      <w:pPr>
        <w:widowControl/>
        <w:suppressAutoHyphens w:val="0"/>
        <w:rPr>
          <w:rFonts w:eastAsia="Times New Roman"/>
          <w:b/>
          <w:kern w:val="0"/>
          <w:sz w:val="22"/>
          <w:szCs w:val="22"/>
          <w:lang w:val="hr-HR" w:eastAsia="hr-HR"/>
        </w:rPr>
      </w:pPr>
    </w:p>
    <w:p w:rsidR="00B4715E" w:rsidRDefault="00B4715E" w:rsidP="00B91EC5">
      <w:pPr>
        <w:widowControl/>
        <w:suppressAutoHyphens w:val="0"/>
        <w:spacing w:after="160" w:line="259" w:lineRule="auto"/>
        <w:rPr>
          <w:rFonts w:eastAsiaTheme="minorHAnsi"/>
          <w:b/>
          <w:kern w:val="0"/>
          <w:sz w:val="22"/>
          <w:szCs w:val="22"/>
          <w:lang w:val="hr-HR"/>
        </w:rPr>
      </w:pPr>
      <w:r w:rsidRPr="00B4715E">
        <w:rPr>
          <w:rFonts w:eastAsiaTheme="minorHAnsi"/>
          <w:b/>
          <w:kern w:val="0"/>
          <w:sz w:val="22"/>
          <w:szCs w:val="22"/>
          <w:lang w:val="hr-HR"/>
        </w:rPr>
        <w:t>U cijenu nije uračunat PDV</w:t>
      </w:r>
      <w:r w:rsidR="00477A0C">
        <w:rPr>
          <w:rFonts w:eastAsiaTheme="minorHAnsi"/>
          <w:b/>
          <w:kern w:val="0"/>
          <w:sz w:val="22"/>
          <w:szCs w:val="22"/>
          <w:lang w:val="hr-HR"/>
        </w:rPr>
        <w:t>.</w:t>
      </w:r>
    </w:p>
    <w:p w:rsidR="00477A0C" w:rsidRDefault="00477A0C" w:rsidP="00B91EC5">
      <w:pPr>
        <w:widowControl/>
        <w:suppressAutoHyphens w:val="0"/>
        <w:spacing w:after="160" w:line="259" w:lineRule="auto"/>
        <w:rPr>
          <w:rFonts w:eastAsiaTheme="minorHAnsi"/>
          <w:b/>
          <w:kern w:val="0"/>
          <w:sz w:val="22"/>
          <w:szCs w:val="22"/>
          <w:lang w:val="hr-HR"/>
        </w:rPr>
      </w:pPr>
      <w:r>
        <w:rPr>
          <w:rFonts w:eastAsiaTheme="minorHAnsi"/>
          <w:b/>
          <w:kern w:val="0"/>
          <w:sz w:val="22"/>
          <w:szCs w:val="22"/>
          <w:lang w:val="hr-HR"/>
        </w:rPr>
        <w:t>U cijenu mora biti uračunata i dostava.</w:t>
      </w:r>
    </w:p>
    <w:p w:rsidR="00477A0C" w:rsidRDefault="00477A0C" w:rsidP="003F3DB5">
      <w:pPr>
        <w:widowControl/>
        <w:spacing w:after="120" w:line="100" w:lineRule="atLeast"/>
        <w:rPr>
          <w:rFonts w:eastAsia="SimSun" w:cs="Mangal"/>
          <w:b/>
          <w:bCs/>
          <w:u w:val="single"/>
          <w:lang w:eastAsia="hi-IN" w:bidi="hi-IN"/>
        </w:rPr>
      </w:pPr>
    </w:p>
    <w:p w:rsidR="003F3DB5" w:rsidRPr="003153CE" w:rsidRDefault="003F3DB5" w:rsidP="003F3DB5">
      <w:pPr>
        <w:widowControl/>
        <w:spacing w:after="120" w:line="100" w:lineRule="atLeast"/>
        <w:rPr>
          <w:rFonts w:eastAsia="SimSun" w:cs="Mangal"/>
          <w:b/>
          <w:bCs/>
          <w:u w:val="single"/>
          <w:lang w:eastAsia="hi-IN" w:bidi="hi-IN"/>
        </w:rPr>
      </w:pPr>
      <w:proofErr w:type="spellStart"/>
      <w:r w:rsidRPr="003153CE">
        <w:rPr>
          <w:rFonts w:eastAsia="SimSun" w:cs="Mangal"/>
          <w:b/>
          <w:bCs/>
          <w:u w:val="single"/>
          <w:lang w:eastAsia="hi-IN" w:bidi="hi-IN"/>
        </w:rPr>
        <w:t>Tehnički</w:t>
      </w:r>
      <w:proofErr w:type="spellEnd"/>
      <w:r w:rsidR="0051684C" w:rsidRPr="003153CE">
        <w:rPr>
          <w:rFonts w:eastAsia="SimSun" w:cs="Mangal"/>
          <w:b/>
          <w:bCs/>
          <w:u w:val="single"/>
          <w:lang w:eastAsia="hi-IN" w:bidi="hi-IN"/>
        </w:rPr>
        <w:t xml:space="preserve"> </w:t>
      </w:r>
      <w:proofErr w:type="spellStart"/>
      <w:r w:rsidRPr="003153CE">
        <w:rPr>
          <w:rFonts w:eastAsia="SimSun" w:cs="Mangal"/>
          <w:b/>
          <w:bCs/>
          <w:u w:val="single"/>
          <w:lang w:eastAsia="hi-IN" w:bidi="hi-IN"/>
        </w:rPr>
        <w:t>zahtjevi</w:t>
      </w:r>
      <w:proofErr w:type="spellEnd"/>
      <w:r w:rsidR="0051684C" w:rsidRPr="003153CE">
        <w:rPr>
          <w:rFonts w:eastAsia="SimSun" w:cs="Mangal"/>
          <w:b/>
          <w:bCs/>
          <w:u w:val="single"/>
          <w:lang w:eastAsia="hi-IN" w:bidi="hi-IN"/>
        </w:rPr>
        <w:t xml:space="preserve"> </w:t>
      </w:r>
      <w:proofErr w:type="spellStart"/>
      <w:r w:rsidR="003153CE" w:rsidRPr="003153CE">
        <w:rPr>
          <w:rFonts w:eastAsia="SimSun" w:cs="Mangal"/>
          <w:b/>
          <w:bCs/>
          <w:u w:val="single"/>
          <w:lang w:eastAsia="hi-IN" w:bidi="hi-IN"/>
        </w:rPr>
        <w:t>za</w:t>
      </w:r>
      <w:proofErr w:type="spellEnd"/>
      <w:r w:rsidR="003153CE" w:rsidRPr="003153CE">
        <w:rPr>
          <w:rFonts w:eastAsia="SimSun" w:cs="Mangal"/>
          <w:b/>
          <w:bCs/>
          <w:u w:val="single"/>
          <w:lang w:eastAsia="hi-IN" w:bidi="hi-IN"/>
        </w:rPr>
        <w:t xml:space="preserve"> </w:t>
      </w:r>
      <w:proofErr w:type="spellStart"/>
      <w:r w:rsidR="003153CE" w:rsidRPr="003153CE">
        <w:rPr>
          <w:rFonts w:eastAsia="SimSun" w:cs="Mangal"/>
          <w:b/>
          <w:bCs/>
          <w:u w:val="single"/>
          <w:lang w:eastAsia="hi-IN" w:bidi="hi-IN"/>
        </w:rPr>
        <w:t>baletni</w:t>
      </w:r>
      <w:proofErr w:type="spellEnd"/>
      <w:r w:rsidR="003153CE" w:rsidRPr="003153CE">
        <w:rPr>
          <w:rFonts w:eastAsia="SimSun" w:cs="Mangal"/>
          <w:b/>
          <w:bCs/>
          <w:u w:val="single"/>
          <w:lang w:eastAsia="hi-IN" w:bidi="hi-IN"/>
        </w:rPr>
        <w:t xml:space="preserve"> pod:</w:t>
      </w:r>
    </w:p>
    <w:p w:rsidR="000A65D7" w:rsidRDefault="000A65D7" w:rsidP="003F3DB5">
      <w:pPr>
        <w:widowControl/>
        <w:spacing w:after="120" w:line="100" w:lineRule="atLeast"/>
        <w:rPr>
          <w:rFonts w:eastAsia="SimSun" w:cs="Mangal"/>
          <w:b/>
          <w:bCs/>
          <w:lang w:eastAsia="hi-IN" w:bidi="hi-IN"/>
        </w:rPr>
      </w:pPr>
      <w:r>
        <w:rPr>
          <w:rFonts w:eastAsia="SimSun" w:cs="Mangal"/>
          <w:b/>
          <w:bCs/>
          <w:lang w:eastAsia="hi-IN" w:bidi="hi-IN"/>
        </w:rPr>
        <w:t>MATERIJAL</w:t>
      </w:r>
      <w:proofErr w:type="gramStart"/>
      <w:r>
        <w:rPr>
          <w:rFonts w:eastAsia="SimSun" w:cs="Mangal"/>
          <w:b/>
          <w:bCs/>
          <w:lang w:eastAsia="hi-IN" w:bidi="hi-IN"/>
        </w:rPr>
        <w:t>:PVC</w:t>
      </w:r>
      <w:proofErr w:type="gramEnd"/>
    </w:p>
    <w:p w:rsidR="003153CE" w:rsidRDefault="000A65D7" w:rsidP="003F3DB5">
      <w:pPr>
        <w:widowControl/>
        <w:spacing w:after="120" w:line="100" w:lineRule="atLeast"/>
        <w:rPr>
          <w:rFonts w:eastAsia="SimSun" w:cs="Mangal"/>
          <w:b/>
          <w:bCs/>
          <w:lang w:eastAsia="hi-IN" w:bidi="hi-IN"/>
        </w:rPr>
      </w:pPr>
      <w:proofErr w:type="spellStart"/>
      <w:r>
        <w:rPr>
          <w:rFonts w:eastAsia="SimSun" w:cs="Mangal"/>
          <w:b/>
          <w:bCs/>
          <w:lang w:eastAsia="hi-IN" w:bidi="hi-IN"/>
        </w:rPr>
        <w:t>BOJA</w:t>
      </w:r>
      <w:proofErr w:type="gramStart"/>
      <w:r>
        <w:rPr>
          <w:rFonts w:eastAsia="SimSun" w:cs="Mangal"/>
          <w:b/>
          <w:bCs/>
          <w:lang w:eastAsia="hi-IN" w:bidi="hi-IN"/>
        </w:rPr>
        <w:t>:crna</w:t>
      </w:r>
      <w:proofErr w:type="spellEnd"/>
      <w:proofErr w:type="gramEnd"/>
      <w:r>
        <w:rPr>
          <w:rFonts w:eastAsia="SimSun" w:cs="Mangal"/>
          <w:b/>
          <w:bCs/>
          <w:lang w:eastAsia="hi-IN" w:bidi="hi-IN"/>
        </w:rPr>
        <w:t xml:space="preserve">, </w:t>
      </w:r>
      <w:proofErr w:type="spellStart"/>
      <w:r>
        <w:rPr>
          <w:rFonts w:eastAsia="SimSun" w:cs="Mangal"/>
          <w:b/>
          <w:bCs/>
          <w:lang w:eastAsia="hi-IN" w:bidi="hi-IN"/>
        </w:rPr>
        <w:t>visoki</w:t>
      </w:r>
      <w:proofErr w:type="spellEnd"/>
      <w:r>
        <w:rPr>
          <w:rFonts w:eastAsia="SimSun" w:cs="Mangal"/>
          <w:b/>
          <w:bCs/>
          <w:lang w:eastAsia="hi-IN" w:bidi="hi-IN"/>
        </w:rPr>
        <w:t xml:space="preserve"> </w:t>
      </w:r>
      <w:proofErr w:type="spellStart"/>
      <w:r>
        <w:rPr>
          <w:rFonts w:eastAsia="SimSun" w:cs="Mangal"/>
          <w:b/>
          <w:bCs/>
          <w:lang w:eastAsia="hi-IN" w:bidi="hi-IN"/>
        </w:rPr>
        <w:t>sjaj</w:t>
      </w:r>
      <w:proofErr w:type="spellEnd"/>
    </w:p>
    <w:p w:rsidR="003153CE" w:rsidRDefault="000A65D7" w:rsidP="003F3DB5">
      <w:pPr>
        <w:widowControl/>
        <w:spacing w:after="120" w:line="100" w:lineRule="atLeast"/>
        <w:rPr>
          <w:rFonts w:eastAsia="SimSun" w:cs="Mangal"/>
          <w:b/>
          <w:bCs/>
          <w:lang w:eastAsia="hi-IN" w:bidi="hi-IN"/>
        </w:rPr>
      </w:pPr>
      <w:r>
        <w:rPr>
          <w:rFonts w:eastAsia="SimSun" w:cs="Mangal"/>
          <w:b/>
          <w:bCs/>
          <w:lang w:eastAsia="hi-IN" w:bidi="hi-IN"/>
        </w:rPr>
        <w:t>TEŽINA: 19</w:t>
      </w:r>
      <w:r w:rsidR="003153CE">
        <w:rPr>
          <w:rFonts w:eastAsia="SimSun" w:cs="Mangal"/>
          <w:b/>
          <w:bCs/>
          <w:lang w:eastAsia="hi-IN" w:bidi="hi-IN"/>
        </w:rPr>
        <w:t>00g/m2</w:t>
      </w:r>
    </w:p>
    <w:p w:rsidR="003153CE" w:rsidRDefault="003153CE" w:rsidP="003F3DB5">
      <w:pPr>
        <w:widowControl/>
        <w:spacing w:after="120" w:line="100" w:lineRule="atLeast"/>
        <w:rPr>
          <w:rFonts w:eastAsia="SimSun" w:cs="Mangal"/>
          <w:b/>
          <w:bCs/>
          <w:lang w:eastAsia="hi-IN" w:bidi="hi-IN"/>
        </w:rPr>
      </w:pPr>
      <w:r>
        <w:rPr>
          <w:rFonts w:eastAsia="SimSun" w:cs="Mangal"/>
          <w:b/>
          <w:bCs/>
          <w:lang w:eastAsia="hi-IN" w:bidi="hi-IN"/>
        </w:rPr>
        <w:t>ŠIRINA</w:t>
      </w:r>
      <w:r w:rsidR="00477A0C">
        <w:rPr>
          <w:rFonts w:eastAsia="SimSun" w:cs="Mangal"/>
          <w:b/>
          <w:bCs/>
          <w:lang w:eastAsia="hi-IN" w:bidi="hi-IN"/>
        </w:rPr>
        <w:t xml:space="preserve"> ROLE</w:t>
      </w:r>
      <w:proofErr w:type="gramStart"/>
      <w:r>
        <w:rPr>
          <w:rFonts w:eastAsia="SimSun" w:cs="Mangal"/>
          <w:b/>
          <w:bCs/>
          <w:lang w:eastAsia="hi-IN" w:bidi="hi-IN"/>
        </w:rPr>
        <w:t>:160</w:t>
      </w:r>
      <w:proofErr w:type="gramEnd"/>
      <w:r w:rsidR="00715C06">
        <w:rPr>
          <w:rFonts w:eastAsia="SimSun" w:cs="Mangal"/>
          <w:b/>
          <w:bCs/>
          <w:lang w:eastAsia="hi-IN" w:bidi="hi-IN"/>
        </w:rPr>
        <w:t xml:space="preserve"> </w:t>
      </w:r>
      <w:r>
        <w:rPr>
          <w:rFonts w:eastAsia="SimSun" w:cs="Mangal"/>
          <w:b/>
          <w:bCs/>
          <w:lang w:eastAsia="hi-IN" w:bidi="hi-IN"/>
        </w:rPr>
        <w:t>cm</w:t>
      </w:r>
    </w:p>
    <w:p w:rsidR="000A65D7" w:rsidRDefault="000A65D7" w:rsidP="003F3DB5">
      <w:pPr>
        <w:widowControl/>
        <w:spacing w:after="120" w:line="100" w:lineRule="atLeast"/>
        <w:rPr>
          <w:rFonts w:eastAsia="SimSun" w:cs="Mangal"/>
          <w:b/>
          <w:bCs/>
          <w:lang w:eastAsia="hi-IN" w:bidi="hi-IN"/>
        </w:rPr>
      </w:pPr>
      <w:r>
        <w:rPr>
          <w:rFonts w:eastAsia="SimSun" w:cs="Mangal"/>
          <w:b/>
          <w:bCs/>
          <w:lang w:eastAsia="hi-IN" w:bidi="hi-IN"/>
        </w:rPr>
        <w:t>DUŽINA MATERIJALA</w:t>
      </w:r>
      <w:proofErr w:type="gramStart"/>
      <w:r>
        <w:rPr>
          <w:rFonts w:eastAsia="SimSun" w:cs="Mangal"/>
          <w:b/>
          <w:bCs/>
          <w:lang w:eastAsia="hi-IN" w:bidi="hi-IN"/>
        </w:rPr>
        <w:t>:20m</w:t>
      </w:r>
      <w:proofErr w:type="gramEnd"/>
    </w:p>
    <w:p w:rsidR="003153CE" w:rsidRDefault="000A65D7" w:rsidP="003F3DB5">
      <w:pPr>
        <w:widowControl/>
        <w:spacing w:after="120" w:line="100" w:lineRule="atLeast"/>
        <w:rPr>
          <w:rFonts w:eastAsia="SimSun" w:cs="Mangal"/>
          <w:b/>
          <w:bCs/>
          <w:lang w:eastAsia="hi-IN" w:bidi="hi-IN"/>
        </w:rPr>
      </w:pPr>
      <w:r>
        <w:rPr>
          <w:rFonts w:eastAsia="SimSun" w:cs="Mangal"/>
          <w:b/>
          <w:bCs/>
          <w:lang w:eastAsia="hi-IN" w:bidi="hi-IN"/>
        </w:rPr>
        <w:t>DEBLJINA</w:t>
      </w:r>
      <w:proofErr w:type="gramStart"/>
      <w:r>
        <w:rPr>
          <w:rFonts w:eastAsia="SimSun" w:cs="Mangal"/>
          <w:b/>
          <w:bCs/>
          <w:lang w:eastAsia="hi-IN" w:bidi="hi-IN"/>
        </w:rPr>
        <w:t>:1,5</w:t>
      </w:r>
      <w:proofErr w:type="gramEnd"/>
      <w:r w:rsidR="00715C06">
        <w:rPr>
          <w:rFonts w:eastAsia="SimSun" w:cs="Mangal"/>
          <w:b/>
          <w:bCs/>
          <w:lang w:eastAsia="hi-IN" w:bidi="hi-IN"/>
        </w:rPr>
        <w:t xml:space="preserve"> </w:t>
      </w:r>
      <w:r w:rsidR="003153CE">
        <w:rPr>
          <w:rFonts w:eastAsia="SimSun" w:cs="Mangal"/>
          <w:b/>
          <w:bCs/>
          <w:lang w:eastAsia="hi-IN" w:bidi="hi-IN"/>
        </w:rPr>
        <w:t>mm</w:t>
      </w:r>
    </w:p>
    <w:p w:rsidR="003153CE" w:rsidRDefault="000A65D7" w:rsidP="003F3DB5">
      <w:pPr>
        <w:widowControl/>
        <w:spacing w:after="120" w:line="100" w:lineRule="atLeast"/>
        <w:rPr>
          <w:rFonts w:eastAsia="SimSun" w:cs="Mangal"/>
          <w:b/>
          <w:bCs/>
          <w:lang w:eastAsia="hi-IN" w:bidi="hi-IN"/>
        </w:rPr>
      </w:pPr>
      <w:r>
        <w:rPr>
          <w:rFonts w:eastAsia="SimSun" w:cs="Mangal"/>
          <w:b/>
          <w:bCs/>
          <w:lang w:eastAsia="hi-IN" w:bidi="hi-IN"/>
        </w:rPr>
        <w:t>STANDARD</w:t>
      </w:r>
      <w:proofErr w:type="gramStart"/>
      <w:r>
        <w:rPr>
          <w:rFonts w:eastAsia="SimSun" w:cs="Mangal"/>
          <w:b/>
          <w:bCs/>
          <w:lang w:eastAsia="hi-IN" w:bidi="hi-IN"/>
        </w:rPr>
        <w:t>:DIN</w:t>
      </w:r>
      <w:proofErr w:type="gramEnd"/>
      <w:r>
        <w:rPr>
          <w:rFonts w:eastAsia="SimSun" w:cs="Mangal"/>
          <w:b/>
          <w:bCs/>
          <w:lang w:eastAsia="hi-IN" w:bidi="hi-IN"/>
        </w:rPr>
        <w:t xml:space="preserve"> EN 13501-1</w:t>
      </w:r>
    </w:p>
    <w:p w:rsidR="000A65D7" w:rsidRDefault="000A65D7" w:rsidP="003F3DB5">
      <w:pPr>
        <w:widowControl/>
        <w:spacing w:after="120" w:line="100" w:lineRule="atLeast"/>
        <w:rPr>
          <w:rFonts w:eastAsia="SimSun" w:cs="Mangal"/>
          <w:b/>
          <w:bCs/>
          <w:lang w:eastAsia="hi-IN" w:bidi="hi-IN"/>
        </w:rPr>
      </w:pPr>
    </w:p>
    <w:p w:rsidR="00715C06" w:rsidRDefault="00715C06" w:rsidP="00715C06">
      <w:pPr>
        <w:widowControl/>
        <w:suppressAutoHyphens w:val="0"/>
        <w:autoSpaceDE w:val="0"/>
        <w:autoSpaceDN w:val="0"/>
        <w:adjustRightInd w:val="0"/>
        <w:rPr>
          <w:rFonts w:ascii="Times New Roman Bold" w:eastAsiaTheme="minorHAnsi" w:hAnsi="Times New Roman Bold" w:cs="Times New Roman Bold"/>
          <w:b/>
          <w:bCs/>
          <w:kern w:val="0"/>
          <w:sz w:val="20"/>
          <w:szCs w:val="20"/>
          <w:lang w:val="hr-HR"/>
        </w:rPr>
      </w:pPr>
    </w:p>
    <w:p w:rsidR="00715C06" w:rsidRPr="00715C06" w:rsidRDefault="00715C06" w:rsidP="00715C06">
      <w:pPr>
        <w:widowControl/>
        <w:suppressAutoHyphens w:val="0"/>
        <w:autoSpaceDE w:val="0"/>
        <w:autoSpaceDN w:val="0"/>
        <w:adjustRightInd w:val="0"/>
        <w:rPr>
          <w:rFonts w:ascii="Times New Roman Bold" w:eastAsiaTheme="minorHAnsi" w:hAnsi="Times New Roman Bold" w:cs="Times New Roman Bold"/>
          <w:b/>
          <w:bCs/>
          <w:kern w:val="0"/>
          <w:lang w:val="hr-HR"/>
        </w:rPr>
      </w:pPr>
    </w:p>
    <w:p w:rsidR="00715C06" w:rsidRPr="00715C06" w:rsidRDefault="00715C06" w:rsidP="00715C06">
      <w:pPr>
        <w:widowControl/>
        <w:suppressAutoHyphens w:val="0"/>
        <w:autoSpaceDE w:val="0"/>
        <w:autoSpaceDN w:val="0"/>
        <w:adjustRightInd w:val="0"/>
        <w:rPr>
          <w:rFonts w:ascii="Times New Roman Bold" w:eastAsiaTheme="minorHAnsi" w:hAnsi="Times New Roman Bold" w:cs="Times New Roman Bold"/>
          <w:b/>
          <w:bCs/>
          <w:kern w:val="0"/>
          <w:lang w:val="hr-HR"/>
        </w:rPr>
      </w:pPr>
      <w:r w:rsidRPr="00715C06">
        <w:rPr>
          <w:rFonts w:ascii="Times New Roman Bold" w:eastAsiaTheme="minorHAnsi" w:hAnsi="Times New Roman Bold" w:cs="Times New Roman Bold"/>
          <w:b/>
          <w:bCs/>
          <w:kern w:val="0"/>
          <w:lang w:val="hr-HR"/>
        </w:rPr>
        <w:t>Cijena izražena u Eur-u preračunat će se u kune  po srednj</w:t>
      </w:r>
      <w:r w:rsidR="000A65D7">
        <w:rPr>
          <w:rFonts w:ascii="Times New Roman Bold" w:eastAsiaTheme="minorHAnsi" w:hAnsi="Times New Roman Bold" w:cs="Times New Roman Bold"/>
          <w:b/>
          <w:bCs/>
          <w:kern w:val="0"/>
          <w:lang w:val="hr-HR"/>
        </w:rPr>
        <w:t>em tečaju HNBa na dan 17.10.2018</w:t>
      </w:r>
      <w:r w:rsidRPr="00715C06">
        <w:rPr>
          <w:rFonts w:ascii="Times New Roman Bold" w:eastAsiaTheme="minorHAnsi" w:hAnsi="Times New Roman Bold" w:cs="Times New Roman Bold"/>
          <w:b/>
          <w:bCs/>
          <w:kern w:val="0"/>
          <w:lang w:val="hr-HR"/>
        </w:rPr>
        <w:t>.</w:t>
      </w:r>
    </w:p>
    <w:p w:rsidR="003153CE" w:rsidRDefault="003153CE" w:rsidP="003F3DB5">
      <w:pPr>
        <w:widowControl/>
        <w:spacing w:after="120" w:line="100" w:lineRule="atLeast"/>
        <w:rPr>
          <w:rFonts w:eastAsia="SimSun" w:cs="Mangal"/>
          <w:b/>
          <w:bCs/>
          <w:lang w:eastAsia="hi-IN" w:bidi="hi-IN"/>
        </w:rPr>
      </w:pPr>
    </w:p>
    <w:p w:rsidR="003153CE" w:rsidRDefault="003153CE" w:rsidP="003F3DB5">
      <w:pPr>
        <w:widowControl/>
        <w:spacing w:after="120" w:line="100" w:lineRule="atLeast"/>
        <w:rPr>
          <w:rFonts w:eastAsia="SimSun" w:cs="Mangal"/>
          <w:b/>
          <w:bCs/>
          <w:lang w:eastAsia="hi-IN" w:bidi="hi-IN"/>
        </w:rPr>
      </w:pPr>
      <w:proofErr w:type="spellStart"/>
      <w:r>
        <w:rPr>
          <w:rFonts w:eastAsia="SimSun" w:cs="Mangal"/>
          <w:b/>
          <w:bCs/>
          <w:lang w:eastAsia="hi-IN" w:bidi="hi-IN"/>
        </w:rPr>
        <w:t>Napomena</w:t>
      </w:r>
      <w:proofErr w:type="spellEnd"/>
      <w:r>
        <w:rPr>
          <w:rFonts w:eastAsia="SimSun" w:cs="Mangal"/>
          <w:b/>
          <w:bCs/>
          <w:lang w:eastAsia="hi-IN" w:bidi="hi-IN"/>
        </w:rPr>
        <w:t xml:space="preserve">: </w:t>
      </w:r>
      <w:proofErr w:type="spellStart"/>
      <w:r>
        <w:rPr>
          <w:rFonts w:eastAsia="SimSun" w:cs="Mangal"/>
          <w:b/>
          <w:bCs/>
          <w:lang w:eastAsia="hi-IN" w:bidi="hi-IN"/>
        </w:rPr>
        <w:t>Molim</w:t>
      </w:r>
      <w:proofErr w:type="spellEnd"/>
      <w:r>
        <w:rPr>
          <w:rFonts w:eastAsia="SimSun" w:cs="Mangal"/>
          <w:b/>
          <w:bCs/>
          <w:lang w:eastAsia="hi-IN" w:bidi="hi-IN"/>
        </w:rPr>
        <w:t xml:space="preserve"> </w:t>
      </w:r>
      <w:proofErr w:type="spellStart"/>
      <w:r>
        <w:rPr>
          <w:rFonts w:eastAsia="SimSun" w:cs="Mangal"/>
          <w:b/>
          <w:bCs/>
          <w:lang w:eastAsia="hi-IN" w:bidi="hi-IN"/>
        </w:rPr>
        <w:t>da</w:t>
      </w:r>
      <w:proofErr w:type="spellEnd"/>
      <w:r>
        <w:rPr>
          <w:rFonts w:eastAsia="SimSun" w:cs="Mangal"/>
          <w:b/>
          <w:bCs/>
          <w:lang w:eastAsia="hi-IN" w:bidi="hi-IN"/>
        </w:rPr>
        <w:t xml:space="preserve"> se </w:t>
      </w:r>
      <w:proofErr w:type="spellStart"/>
      <w:r>
        <w:rPr>
          <w:rFonts w:eastAsia="SimSun" w:cs="Mangal"/>
          <w:b/>
          <w:bCs/>
          <w:lang w:eastAsia="hi-IN" w:bidi="hi-IN"/>
        </w:rPr>
        <w:t>uz</w:t>
      </w:r>
      <w:proofErr w:type="spellEnd"/>
      <w:r>
        <w:rPr>
          <w:rFonts w:eastAsia="SimSun" w:cs="Mangal"/>
          <w:b/>
          <w:bCs/>
          <w:lang w:eastAsia="hi-IN" w:bidi="hi-IN"/>
        </w:rPr>
        <w:t xml:space="preserve"> </w:t>
      </w:r>
      <w:proofErr w:type="spellStart"/>
      <w:r>
        <w:rPr>
          <w:rFonts w:eastAsia="SimSun" w:cs="Mangal"/>
          <w:b/>
          <w:bCs/>
          <w:lang w:eastAsia="hi-IN" w:bidi="hi-IN"/>
        </w:rPr>
        <w:t>dokumentaciju</w:t>
      </w:r>
      <w:proofErr w:type="spellEnd"/>
      <w:r>
        <w:rPr>
          <w:rFonts w:eastAsia="SimSun" w:cs="Mangal"/>
          <w:b/>
          <w:bCs/>
          <w:lang w:eastAsia="hi-IN" w:bidi="hi-IN"/>
        </w:rPr>
        <w:t xml:space="preserve"> </w:t>
      </w:r>
      <w:proofErr w:type="spellStart"/>
      <w:r>
        <w:rPr>
          <w:rFonts w:eastAsia="SimSun" w:cs="Mangal"/>
          <w:b/>
          <w:bCs/>
          <w:lang w:eastAsia="hi-IN" w:bidi="hi-IN"/>
        </w:rPr>
        <w:t>dostavi</w:t>
      </w:r>
      <w:proofErr w:type="spellEnd"/>
      <w:r>
        <w:rPr>
          <w:rFonts w:eastAsia="SimSun" w:cs="Mangal"/>
          <w:b/>
          <w:bCs/>
          <w:lang w:eastAsia="hi-IN" w:bidi="hi-IN"/>
        </w:rPr>
        <w:t xml:space="preserve"> </w:t>
      </w:r>
      <w:proofErr w:type="spellStart"/>
      <w:r>
        <w:rPr>
          <w:rFonts w:eastAsia="SimSun" w:cs="Mangal"/>
          <w:b/>
          <w:bCs/>
          <w:lang w:eastAsia="hi-IN" w:bidi="hi-IN"/>
        </w:rPr>
        <w:t>i</w:t>
      </w:r>
      <w:proofErr w:type="spellEnd"/>
      <w:r>
        <w:rPr>
          <w:rFonts w:eastAsia="SimSun" w:cs="Mangal"/>
          <w:b/>
          <w:bCs/>
          <w:lang w:eastAsia="hi-IN" w:bidi="hi-IN"/>
        </w:rPr>
        <w:t xml:space="preserve"> </w:t>
      </w:r>
      <w:proofErr w:type="spellStart"/>
      <w:r>
        <w:rPr>
          <w:rFonts w:eastAsia="SimSun" w:cs="Mangal"/>
          <w:b/>
          <w:bCs/>
          <w:lang w:eastAsia="hi-IN" w:bidi="hi-IN"/>
        </w:rPr>
        <w:t>uzorak</w:t>
      </w:r>
      <w:proofErr w:type="spellEnd"/>
      <w:r>
        <w:rPr>
          <w:rFonts w:eastAsia="SimSun" w:cs="Mangal"/>
          <w:b/>
          <w:bCs/>
          <w:lang w:eastAsia="hi-IN" w:bidi="hi-IN"/>
        </w:rPr>
        <w:t xml:space="preserve"> </w:t>
      </w:r>
      <w:proofErr w:type="spellStart"/>
      <w:r>
        <w:rPr>
          <w:rFonts w:eastAsia="SimSun" w:cs="Mangal"/>
          <w:b/>
          <w:bCs/>
          <w:lang w:eastAsia="hi-IN" w:bidi="hi-IN"/>
        </w:rPr>
        <w:t>baletnog</w:t>
      </w:r>
      <w:proofErr w:type="spellEnd"/>
      <w:r>
        <w:rPr>
          <w:rFonts w:eastAsia="SimSun" w:cs="Mangal"/>
          <w:b/>
          <w:bCs/>
          <w:lang w:eastAsia="hi-IN" w:bidi="hi-IN"/>
        </w:rPr>
        <w:t xml:space="preserve"> </w:t>
      </w:r>
      <w:proofErr w:type="spellStart"/>
      <w:r>
        <w:rPr>
          <w:rFonts w:eastAsia="SimSun" w:cs="Mangal"/>
          <w:b/>
          <w:bCs/>
          <w:lang w:eastAsia="hi-IN" w:bidi="hi-IN"/>
        </w:rPr>
        <w:t>poda</w:t>
      </w:r>
      <w:proofErr w:type="spellEnd"/>
      <w:r>
        <w:rPr>
          <w:rFonts w:eastAsia="SimSun" w:cs="Mangal"/>
          <w:b/>
          <w:bCs/>
          <w:lang w:eastAsia="hi-IN" w:bidi="hi-IN"/>
        </w:rPr>
        <w:t xml:space="preserve"> (2m)</w:t>
      </w:r>
    </w:p>
    <w:p w:rsidR="003C7F21" w:rsidRDefault="003C7F21" w:rsidP="003C7F21">
      <w:pPr>
        <w:rPr>
          <w:rFonts w:eastAsia="Calibri"/>
          <w:b/>
        </w:rPr>
      </w:pPr>
    </w:p>
    <w:p w:rsidR="00052A72" w:rsidRDefault="00052A72" w:rsidP="003C7F21">
      <w:pPr>
        <w:rPr>
          <w:rFonts w:eastAsia="Calibri"/>
          <w:b/>
        </w:rPr>
      </w:pPr>
    </w:p>
    <w:p w:rsidR="003C7F21" w:rsidRPr="00D51D80" w:rsidRDefault="003C7F21" w:rsidP="003C7F21">
      <w:pPr>
        <w:rPr>
          <w:rFonts w:eastAsia="Calibri"/>
          <w:b/>
        </w:rPr>
      </w:pPr>
      <w:r w:rsidRPr="00D51D80">
        <w:rPr>
          <w:rFonts w:eastAsia="Calibri"/>
          <w:b/>
        </w:rPr>
        <w:t>OBRAZAC PONUDE</w:t>
      </w:r>
    </w:p>
    <w:p w:rsidR="003C7F21" w:rsidRPr="00D51D80" w:rsidRDefault="003C7F21" w:rsidP="003C7F21">
      <w:pPr>
        <w:rPr>
          <w:rFonts w:eastAsia="Calibri"/>
        </w:rPr>
      </w:pPr>
      <w:proofErr w:type="spellStart"/>
      <w:r w:rsidRPr="00D51D80">
        <w:rPr>
          <w:rFonts w:eastAsia="Calibri"/>
          <w:b/>
        </w:rPr>
        <w:t>Naručitelj</w:t>
      </w:r>
      <w:proofErr w:type="spellEnd"/>
      <w:r w:rsidRPr="00D51D80">
        <w:rPr>
          <w:rFonts w:eastAsia="Calibri"/>
        </w:rPr>
        <w:t xml:space="preserve">: </w:t>
      </w:r>
      <w:proofErr w:type="spellStart"/>
      <w:r w:rsidRPr="00D51D80">
        <w:rPr>
          <w:rFonts w:eastAsia="Calibri"/>
        </w:rPr>
        <w:t>Hrvatsko</w:t>
      </w:r>
      <w:proofErr w:type="spellEnd"/>
      <w:r w:rsidRPr="00D51D80">
        <w:rPr>
          <w:rFonts w:eastAsia="Calibri"/>
        </w:rPr>
        <w:t xml:space="preserve"> </w:t>
      </w:r>
      <w:proofErr w:type="spellStart"/>
      <w:r w:rsidRPr="00D51D80">
        <w:rPr>
          <w:rFonts w:eastAsia="Calibri"/>
        </w:rPr>
        <w:t>narodno</w:t>
      </w:r>
      <w:proofErr w:type="spellEnd"/>
      <w:r w:rsidRPr="00D51D80">
        <w:rPr>
          <w:rFonts w:eastAsia="Calibri"/>
        </w:rPr>
        <w:t xml:space="preserve"> </w:t>
      </w:r>
      <w:proofErr w:type="spellStart"/>
      <w:r w:rsidRPr="00D51D80">
        <w:rPr>
          <w:rFonts w:eastAsia="Calibri"/>
        </w:rPr>
        <w:t>kazalište</w:t>
      </w:r>
      <w:proofErr w:type="spellEnd"/>
      <w:r w:rsidRPr="00D51D80">
        <w:rPr>
          <w:rFonts w:eastAsia="Calibri"/>
        </w:rPr>
        <w:t xml:space="preserve"> u </w:t>
      </w:r>
      <w:proofErr w:type="spellStart"/>
      <w:r w:rsidRPr="00D51D80">
        <w:rPr>
          <w:rFonts w:eastAsia="Calibri"/>
        </w:rPr>
        <w:t>Zagrebu</w:t>
      </w:r>
      <w:proofErr w:type="spellEnd"/>
    </w:p>
    <w:p w:rsidR="003C7F21" w:rsidRPr="00D51D80" w:rsidRDefault="003C7F21" w:rsidP="003C7F21">
      <w:pPr>
        <w:rPr>
          <w:rFonts w:eastAsia="Calibri"/>
        </w:rPr>
      </w:pPr>
      <w:r w:rsidRPr="00D51D80">
        <w:rPr>
          <w:rFonts w:eastAsia="Calibri"/>
        </w:rPr>
        <w:t xml:space="preserve">    </w:t>
      </w:r>
      <w:r w:rsidR="0042498B">
        <w:rPr>
          <w:rFonts w:eastAsia="Calibri"/>
        </w:rPr>
        <w:t xml:space="preserve">                </w:t>
      </w:r>
      <w:proofErr w:type="spellStart"/>
      <w:r w:rsidR="0042498B">
        <w:rPr>
          <w:rFonts w:eastAsia="Calibri"/>
        </w:rPr>
        <w:t>Trg</w:t>
      </w:r>
      <w:proofErr w:type="spellEnd"/>
      <w:r w:rsidR="0042498B">
        <w:rPr>
          <w:rFonts w:eastAsia="Calibri"/>
        </w:rPr>
        <w:t xml:space="preserve"> </w:t>
      </w:r>
      <w:proofErr w:type="spellStart"/>
      <w:r w:rsidR="0042498B">
        <w:rPr>
          <w:rFonts w:eastAsia="Calibri"/>
        </w:rPr>
        <w:t>Republike</w:t>
      </w:r>
      <w:proofErr w:type="spellEnd"/>
      <w:r w:rsidR="0042498B">
        <w:rPr>
          <w:rFonts w:eastAsia="Calibri"/>
        </w:rPr>
        <w:t xml:space="preserve"> </w:t>
      </w:r>
      <w:proofErr w:type="spellStart"/>
      <w:r w:rsidR="0042498B">
        <w:rPr>
          <w:rFonts w:eastAsia="Calibri"/>
        </w:rPr>
        <w:t>Hrvatske</w:t>
      </w:r>
      <w:proofErr w:type="spellEnd"/>
      <w:r w:rsidRPr="00D51D80">
        <w:rPr>
          <w:rFonts w:eastAsia="Calibri"/>
        </w:rPr>
        <w:t xml:space="preserve"> 15</w:t>
      </w:r>
    </w:p>
    <w:p w:rsidR="003C7F21" w:rsidRPr="00D51D80" w:rsidRDefault="003C7F21" w:rsidP="003C7F21">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124"/>
        <w:gridCol w:w="3780"/>
      </w:tblGrid>
      <w:tr w:rsidR="003C7F21" w:rsidRPr="00D51D80" w:rsidTr="00C22D96">
        <w:trPr>
          <w:trHeight w:val="556"/>
        </w:trPr>
        <w:tc>
          <w:tcPr>
            <w:tcW w:w="138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b/>
              </w:rPr>
            </w:pPr>
            <w:proofErr w:type="spellStart"/>
            <w:r w:rsidRPr="00D51D80">
              <w:rPr>
                <w:rFonts w:eastAsia="Calibri"/>
                <w:b/>
              </w:rPr>
              <w:t>Ponuditelj</w:t>
            </w:r>
            <w:proofErr w:type="spellEnd"/>
            <w:r w:rsidRPr="00D51D80">
              <w:rPr>
                <w:rFonts w:eastAsia="Calibri"/>
                <w:b/>
              </w:rPr>
              <w:t>:</w:t>
            </w: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Naziv</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1384" w:type="dxa"/>
            <w:vMerge w:val="restart"/>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Sjedište</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Adresa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 xml:space="preserve">OIB </w:t>
            </w:r>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 xml:space="preserve">U </w:t>
            </w:r>
            <w:proofErr w:type="spellStart"/>
            <w:r w:rsidRPr="00D51D80">
              <w:rPr>
                <w:rFonts w:eastAsia="Calibri"/>
              </w:rPr>
              <w:t>sustavu</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jc w:val="right"/>
              <w:rPr>
                <w:rFonts w:eastAsia="Calibri"/>
              </w:rPr>
            </w:pPr>
            <w:r w:rsidRPr="00D51D80">
              <w:rPr>
                <w:rFonts w:eastAsia="Calibri"/>
              </w:rPr>
              <w:t>DA         NE (</w:t>
            </w:r>
            <w:proofErr w:type="spellStart"/>
            <w:r w:rsidRPr="00D51D80">
              <w:rPr>
                <w:rFonts w:eastAsia="Calibri"/>
              </w:rPr>
              <w:t>zaokružiti</w:t>
            </w:r>
            <w:proofErr w:type="spellEnd"/>
            <w:r w:rsidRPr="00D51D80">
              <w:rPr>
                <w:rFonts w:eastAsia="Calibri"/>
              </w:rPr>
              <w:t xml:space="preserve">                </w:t>
            </w:r>
            <w:proofErr w:type="spellStart"/>
            <w:r w:rsidRPr="00D51D80">
              <w:rPr>
                <w:rFonts w:eastAsia="Calibri"/>
              </w:rPr>
              <w:t>odgovor</w:t>
            </w:r>
            <w:proofErr w:type="spellEnd"/>
            <w:r w:rsidRPr="00D51D80">
              <w:rPr>
                <w:rFonts w:eastAsia="Calibri"/>
              </w:rPr>
              <w:t>)</w:t>
            </w: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Adresa</w:t>
            </w:r>
            <w:proofErr w:type="spellEnd"/>
            <w:r w:rsidRPr="00D51D80">
              <w:rPr>
                <w:rFonts w:eastAsia="Calibri"/>
              </w:rPr>
              <w:t xml:space="preserve"> </w:t>
            </w:r>
            <w:proofErr w:type="spellStart"/>
            <w:r w:rsidRPr="00D51D80">
              <w:rPr>
                <w:rFonts w:eastAsia="Calibri"/>
              </w:rPr>
              <w:t>za</w:t>
            </w:r>
            <w:proofErr w:type="spellEnd"/>
            <w:r w:rsidRPr="00D51D80">
              <w:rPr>
                <w:rFonts w:eastAsia="Calibri"/>
              </w:rPr>
              <w:t xml:space="preserve"> </w:t>
            </w:r>
            <w:proofErr w:type="spellStart"/>
            <w:r w:rsidRPr="00D51D80">
              <w:rPr>
                <w:rFonts w:eastAsia="Calibri"/>
              </w:rPr>
              <w:t>dostavu</w:t>
            </w:r>
            <w:proofErr w:type="spellEnd"/>
            <w:r w:rsidRPr="00D51D80">
              <w:rPr>
                <w:rFonts w:eastAsia="Calibri"/>
              </w:rPr>
              <w:t xml:space="preserve"> </w:t>
            </w:r>
            <w:proofErr w:type="spellStart"/>
            <w:r w:rsidRPr="00D51D80">
              <w:rPr>
                <w:rFonts w:eastAsia="Calibri"/>
              </w:rPr>
              <w:t>pošte</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E-mail</w:t>
            </w:r>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Kontakt</w:t>
            </w:r>
            <w:proofErr w:type="spellEnd"/>
            <w:r w:rsidRPr="00D51D80">
              <w:rPr>
                <w:rFonts w:eastAsia="Calibri"/>
              </w:rPr>
              <w:t xml:space="preserve"> </w:t>
            </w:r>
            <w:proofErr w:type="spellStart"/>
            <w:r w:rsidRPr="00D51D80">
              <w:rPr>
                <w:rFonts w:eastAsia="Calibri"/>
              </w:rPr>
              <w:t>osoba</w:t>
            </w:r>
            <w:proofErr w:type="spellEnd"/>
            <w:r w:rsidRPr="00D51D80">
              <w:rPr>
                <w:rFonts w:eastAsia="Calibri"/>
              </w:rPr>
              <w:t xml:space="preserve"> </w:t>
            </w:r>
            <w:proofErr w:type="spellStart"/>
            <w:r w:rsidRPr="00D51D80">
              <w:rPr>
                <w:rFonts w:eastAsia="Calibri"/>
              </w:rPr>
              <w:t>ponuditelja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telefona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telefaksa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bl>
    <w:p w:rsidR="003C7F21" w:rsidRPr="00D51D80" w:rsidRDefault="003C7F21" w:rsidP="003C7F21">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3C7F21" w:rsidRPr="00D51D80" w:rsidTr="00C22D96">
        <w:tc>
          <w:tcPr>
            <w:tcW w:w="2517"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b/>
              </w:rPr>
              <w:t>Podizvođač</w:t>
            </w:r>
            <w:proofErr w:type="spellEnd"/>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Naziv</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2517" w:type="dxa"/>
            <w:vMerge w:val="restart"/>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Sjedište</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3C7F21" w:rsidRPr="00D51D80" w:rsidRDefault="003153CE" w:rsidP="00D26B54">
            <w:pPr>
              <w:rPr>
                <w:rFonts w:eastAsia="Calibri"/>
                <w:b/>
              </w:rPr>
            </w:pPr>
            <w:r>
              <w:rPr>
                <w:rFonts w:eastAsia="SimSun" w:cs="Mangal"/>
                <w:b/>
                <w:bCs/>
                <w:lang w:eastAsia="hi-IN" w:bidi="hi-IN"/>
              </w:rPr>
              <w:t>BALETNI POD</w:t>
            </w: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Predmet</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Količina</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2517" w:type="dxa"/>
            <w:vMerge w:val="restart"/>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Vrijednost</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Mjesto</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Rok</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bl>
    <w:p w:rsidR="003C7F21" w:rsidRPr="00D51D80" w:rsidRDefault="003C7F21" w:rsidP="003C7F21">
      <w:pPr>
        <w:rPr>
          <w:rFonts w:eastAsia="Calibri"/>
        </w:rPr>
      </w:pPr>
    </w:p>
    <w:p w:rsidR="003C7F21" w:rsidRPr="00D51D80" w:rsidRDefault="003C7F21" w:rsidP="003C7F21">
      <w:pPr>
        <w:rPr>
          <w:rFonts w:eastAsia="Calibri"/>
        </w:rPr>
      </w:pPr>
      <w:proofErr w:type="spellStart"/>
      <w:r w:rsidRPr="00D51D80">
        <w:rPr>
          <w:rFonts w:eastAsia="Calibri"/>
        </w:rPr>
        <w:t>Ukoliko</w:t>
      </w:r>
      <w:proofErr w:type="spellEnd"/>
      <w:r w:rsidRPr="00D51D80">
        <w:rPr>
          <w:rFonts w:eastAsia="Calibri"/>
        </w:rPr>
        <w:t xml:space="preserve"> </w:t>
      </w:r>
      <w:proofErr w:type="spellStart"/>
      <w:r w:rsidRPr="00D51D80">
        <w:rPr>
          <w:rFonts w:eastAsia="Calibri"/>
        </w:rPr>
        <w:t>ponuditelj</w:t>
      </w:r>
      <w:proofErr w:type="spellEnd"/>
      <w:r w:rsidRPr="00D51D80">
        <w:rPr>
          <w:rFonts w:eastAsia="Calibri"/>
        </w:rPr>
        <w:t xml:space="preserve"> </w:t>
      </w:r>
      <w:proofErr w:type="spellStart"/>
      <w:r w:rsidRPr="00D51D80">
        <w:rPr>
          <w:rFonts w:eastAsia="Calibri"/>
        </w:rPr>
        <w:t>nema</w:t>
      </w:r>
      <w:proofErr w:type="spellEnd"/>
      <w:r w:rsidRPr="00D51D80">
        <w:rPr>
          <w:rFonts w:eastAsia="Calibri"/>
        </w:rPr>
        <w:t xml:space="preserve"> </w:t>
      </w:r>
      <w:proofErr w:type="spellStart"/>
      <w:r w:rsidRPr="00D51D80">
        <w:rPr>
          <w:rFonts w:eastAsia="Calibri"/>
        </w:rPr>
        <w:t>podizvođača</w:t>
      </w:r>
      <w:proofErr w:type="spellEnd"/>
      <w:r w:rsidRPr="00D51D80">
        <w:rPr>
          <w:rFonts w:eastAsia="Calibri"/>
        </w:rPr>
        <w:t xml:space="preserve"> </w:t>
      </w:r>
      <w:proofErr w:type="spellStart"/>
      <w:r w:rsidRPr="00D51D80">
        <w:rPr>
          <w:rFonts w:eastAsia="Calibri"/>
        </w:rPr>
        <w:t>gornju</w:t>
      </w:r>
      <w:proofErr w:type="spellEnd"/>
      <w:r w:rsidRPr="00D51D80">
        <w:rPr>
          <w:rFonts w:eastAsia="Calibri"/>
        </w:rPr>
        <w:t xml:space="preserve"> </w:t>
      </w:r>
      <w:proofErr w:type="spellStart"/>
      <w:r w:rsidRPr="00D51D80">
        <w:rPr>
          <w:rFonts w:eastAsia="Calibri"/>
        </w:rPr>
        <w:t>tablicu</w:t>
      </w:r>
      <w:proofErr w:type="spellEnd"/>
      <w:r w:rsidRPr="00D51D80">
        <w:rPr>
          <w:rFonts w:eastAsia="Calibri"/>
        </w:rPr>
        <w:t xml:space="preserve"> ne </w:t>
      </w:r>
      <w:proofErr w:type="spellStart"/>
      <w:r w:rsidRPr="00D51D80">
        <w:rPr>
          <w:rFonts w:eastAsia="Calibri"/>
        </w:rPr>
        <w:t>ispunjava</w:t>
      </w:r>
      <w:proofErr w:type="spellEnd"/>
      <w:r w:rsidRPr="00D51D80">
        <w:rPr>
          <w:rFonts w:eastAsia="Calibri"/>
        </w:rPr>
        <w:t xml:space="preserve"> </w:t>
      </w:r>
      <w:proofErr w:type="spellStart"/>
      <w:r w:rsidRPr="00D51D80">
        <w:rPr>
          <w:rFonts w:eastAsia="Calibri"/>
        </w:rPr>
        <w:t>već</w:t>
      </w:r>
      <w:proofErr w:type="spellEnd"/>
      <w:r w:rsidRPr="00D51D80">
        <w:rPr>
          <w:rFonts w:eastAsia="Calibri"/>
        </w:rPr>
        <w:t xml:space="preserve"> je </w:t>
      </w:r>
      <w:proofErr w:type="spellStart"/>
      <w:r w:rsidRPr="00D51D80">
        <w:rPr>
          <w:rFonts w:eastAsia="Calibri"/>
        </w:rPr>
        <w:t>dužan</w:t>
      </w:r>
      <w:proofErr w:type="spellEnd"/>
      <w:r w:rsidRPr="00D51D80">
        <w:rPr>
          <w:rFonts w:eastAsia="Calibri"/>
        </w:rPr>
        <w:t xml:space="preserve"> </w:t>
      </w:r>
      <w:proofErr w:type="spellStart"/>
      <w:r w:rsidRPr="00D51D80">
        <w:rPr>
          <w:rFonts w:eastAsia="Calibri"/>
        </w:rPr>
        <w:t>istu</w:t>
      </w:r>
      <w:proofErr w:type="spellEnd"/>
      <w:r w:rsidRPr="00D51D80">
        <w:rPr>
          <w:rFonts w:eastAsia="Calibri"/>
        </w:rPr>
        <w:t xml:space="preserve"> </w:t>
      </w:r>
      <w:proofErr w:type="spellStart"/>
      <w:r w:rsidRPr="00D51D80">
        <w:rPr>
          <w:rFonts w:eastAsia="Calibri"/>
        </w:rPr>
        <w:t>precrtati</w:t>
      </w:r>
      <w:proofErr w:type="spellEnd"/>
      <w:r w:rsidRPr="00D51D80">
        <w:rPr>
          <w:rFonts w:eastAsia="Calibri"/>
        </w:rPr>
        <w:t xml:space="preserve"> </w:t>
      </w:r>
      <w:proofErr w:type="spellStart"/>
      <w:r w:rsidRPr="00D51D80">
        <w:rPr>
          <w:rFonts w:eastAsia="Calibri"/>
        </w:rPr>
        <w:t>kosom</w:t>
      </w:r>
      <w:proofErr w:type="spellEnd"/>
      <w:r w:rsidRPr="00D51D80">
        <w:rPr>
          <w:rFonts w:eastAsia="Calibri"/>
        </w:rPr>
        <w:t xml:space="preserve"> </w:t>
      </w:r>
      <w:proofErr w:type="spellStart"/>
      <w:r w:rsidRPr="00D51D80">
        <w:rPr>
          <w:rFonts w:eastAsia="Calibri"/>
        </w:rPr>
        <w:t>linijom</w:t>
      </w:r>
      <w:proofErr w:type="spellEnd"/>
      <w:r w:rsidRPr="00D51D80">
        <w:rPr>
          <w:rFonts w:eastAsia="Calibri"/>
        </w:rPr>
        <w:t xml:space="preserve"> </w:t>
      </w:r>
      <w:proofErr w:type="spellStart"/>
      <w:r w:rsidRPr="00D51D80">
        <w:rPr>
          <w:rFonts w:eastAsia="Calibri"/>
        </w:rPr>
        <w:t>i</w:t>
      </w:r>
      <w:proofErr w:type="spellEnd"/>
      <w:r w:rsidRPr="00D51D80">
        <w:rPr>
          <w:rFonts w:eastAsia="Calibri"/>
        </w:rPr>
        <w:t xml:space="preserve"> </w:t>
      </w:r>
      <w:proofErr w:type="spellStart"/>
      <w:r w:rsidRPr="00D51D80">
        <w:rPr>
          <w:rFonts w:eastAsia="Calibri"/>
        </w:rPr>
        <w:t>napisati</w:t>
      </w:r>
      <w:proofErr w:type="spellEnd"/>
      <w:r w:rsidRPr="00D51D80">
        <w:rPr>
          <w:rFonts w:eastAsia="Calibri"/>
        </w:rPr>
        <w:t xml:space="preserve"> </w:t>
      </w:r>
      <w:proofErr w:type="spellStart"/>
      <w:r w:rsidRPr="00D51D80">
        <w:rPr>
          <w:rFonts w:eastAsia="Calibri"/>
        </w:rPr>
        <w:t>slijedeći</w:t>
      </w:r>
      <w:proofErr w:type="spellEnd"/>
      <w:r w:rsidRPr="00D51D80">
        <w:rPr>
          <w:rFonts w:eastAsia="Calibri"/>
        </w:rPr>
        <w:t xml:space="preserve"> </w:t>
      </w:r>
      <w:proofErr w:type="spellStart"/>
      <w:r w:rsidRPr="00D51D80">
        <w:rPr>
          <w:rFonts w:eastAsia="Calibri"/>
        </w:rPr>
        <w:t>tekst</w:t>
      </w:r>
      <w:proofErr w:type="spellEnd"/>
      <w:r w:rsidRPr="00D51D80">
        <w:rPr>
          <w:rFonts w:eastAsia="Calibri"/>
        </w:rPr>
        <w:t xml:space="preserve"> „</w:t>
      </w:r>
      <w:proofErr w:type="spellStart"/>
      <w:r w:rsidRPr="00D51D80">
        <w:rPr>
          <w:rFonts w:eastAsia="Calibri"/>
        </w:rPr>
        <w:t>Robu</w:t>
      </w:r>
      <w:proofErr w:type="spellEnd"/>
      <w:r w:rsidRPr="00D51D80">
        <w:rPr>
          <w:rFonts w:eastAsia="Calibri"/>
        </w:rPr>
        <w:t xml:space="preserve"> </w:t>
      </w:r>
      <w:proofErr w:type="spellStart"/>
      <w:r w:rsidRPr="00D51D80">
        <w:rPr>
          <w:rFonts w:eastAsia="Calibri"/>
        </w:rPr>
        <w:t>ćemo</w:t>
      </w:r>
      <w:proofErr w:type="spellEnd"/>
      <w:r w:rsidRPr="00D51D80">
        <w:rPr>
          <w:rFonts w:eastAsia="Calibri"/>
        </w:rPr>
        <w:t xml:space="preserve"> </w:t>
      </w:r>
      <w:proofErr w:type="spellStart"/>
      <w:proofErr w:type="gramStart"/>
      <w:r w:rsidRPr="00D51D80">
        <w:rPr>
          <w:rFonts w:eastAsia="Calibri"/>
        </w:rPr>
        <w:t>isporučivati</w:t>
      </w:r>
      <w:proofErr w:type="spellEnd"/>
      <w:r w:rsidRPr="00D51D80">
        <w:rPr>
          <w:rFonts w:eastAsia="Calibri"/>
        </w:rPr>
        <w:t xml:space="preserve">  </w:t>
      </w:r>
      <w:proofErr w:type="spellStart"/>
      <w:r w:rsidRPr="00D51D80">
        <w:rPr>
          <w:rFonts w:eastAsia="Calibri"/>
        </w:rPr>
        <w:t>samostalno</w:t>
      </w:r>
      <w:proofErr w:type="spellEnd"/>
      <w:proofErr w:type="gramEnd"/>
      <w:r w:rsidRPr="00D51D80">
        <w:rPr>
          <w:rFonts w:eastAsia="Calibri"/>
        </w:rPr>
        <w:t>“</w:t>
      </w:r>
    </w:p>
    <w:p w:rsidR="003C7F21" w:rsidRPr="00D51D80" w:rsidRDefault="003C7F21" w:rsidP="003C7F21">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3C7F21" w:rsidRPr="00D51D80" w:rsidTr="00C22D96">
        <w:tc>
          <w:tcPr>
            <w:tcW w:w="2206" w:type="dxa"/>
            <w:vMerge w:val="restart"/>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b/>
              </w:rPr>
            </w:pPr>
            <w:proofErr w:type="spellStart"/>
            <w:r w:rsidRPr="00D51D80">
              <w:rPr>
                <w:rFonts w:eastAsia="Calibri"/>
                <w:b/>
              </w:rPr>
              <w:t>Predmet</w:t>
            </w:r>
            <w:proofErr w:type="spellEnd"/>
            <w:r w:rsidRPr="00D51D80">
              <w:rPr>
                <w:rFonts w:eastAsia="Calibri"/>
                <w:b/>
              </w:rPr>
              <w:t xml:space="preserve"> </w:t>
            </w:r>
            <w:proofErr w:type="spellStart"/>
            <w:r w:rsidRPr="00D51D80">
              <w:rPr>
                <w:rFonts w:eastAsia="Calibri"/>
                <w:b/>
              </w:rPr>
              <w:t>nabave</w:t>
            </w:r>
            <w:proofErr w:type="spellEnd"/>
            <w:r w:rsidRPr="00D51D80">
              <w:rPr>
                <w:rFonts w:eastAsia="Calibri"/>
                <w:b/>
              </w:rPr>
              <w:t>:</w:t>
            </w:r>
          </w:p>
          <w:p w:rsidR="003C7F21" w:rsidRPr="00D51D80" w:rsidRDefault="003C7F21" w:rsidP="00C22D96">
            <w:pPr>
              <w:rPr>
                <w:rFonts w:eastAsia="Calibri"/>
                <w:b/>
              </w:rPr>
            </w:pPr>
          </w:p>
          <w:p w:rsidR="003C7F21" w:rsidRPr="00D51D80" w:rsidRDefault="003153CE" w:rsidP="00D26B54">
            <w:pPr>
              <w:rPr>
                <w:rFonts w:eastAsia="Calibri"/>
                <w:b/>
              </w:rPr>
            </w:pPr>
            <w:r>
              <w:rPr>
                <w:rFonts w:eastAsia="SimSun" w:cs="Mangal"/>
                <w:b/>
                <w:bCs/>
                <w:lang w:eastAsia="hi-IN" w:bidi="hi-IN"/>
              </w:rPr>
              <w:t>BALETNI POD</w:t>
            </w:r>
          </w:p>
        </w:tc>
        <w:tc>
          <w:tcPr>
            <w:tcW w:w="2612"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brojevima</w:t>
            </w:r>
            <w:proofErr w:type="spellEnd"/>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slovima</w:t>
            </w:r>
            <w:proofErr w:type="spellEnd"/>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w:t>
            </w:r>
            <w:proofErr w:type="spellStart"/>
            <w:r w:rsidRPr="00D51D80">
              <w:rPr>
                <w:rFonts w:eastAsia="Calibri"/>
              </w:rPr>
              <w:t>bez</w:t>
            </w:r>
            <w:proofErr w:type="spellEnd"/>
            <w:r w:rsidRPr="00D51D80">
              <w:rPr>
                <w:rFonts w:eastAsia="Calibri"/>
              </w:rPr>
              <w:t xml:space="preserve"> PDV-a</w:t>
            </w:r>
          </w:p>
        </w:tc>
        <w:tc>
          <w:tcPr>
            <w:tcW w:w="2303"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Ukupna</w:t>
            </w:r>
            <w:proofErr w:type="spellEnd"/>
            <w:r w:rsidRPr="00D51D80">
              <w:rPr>
                <w:rFonts w:eastAsia="Calibri"/>
              </w:rPr>
              <w:t xml:space="preserve"> </w:t>
            </w: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w:t>
            </w:r>
          </w:p>
          <w:p w:rsidR="003C7F21" w:rsidRPr="00D51D80" w:rsidRDefault="003C7F21" w:rsidP="00C22D96">
            <w:pPr>
              <w:rPr>
                <w:rFonts w:eastAsia="Calibri"/>
              </w:rPr>
            </w:pPr>
            <w:r w:rsidRPr="00D51D80">
              <w:rPr>
                <w:rFonts w:eastAsia="Calibri"/>
              </w:rPr>
              <w:t>s PDV-</w:t>
            </w:r>
            <w:proofErr w:type="spellStart"/>
            <w:r w:rsidRPr="00D51D80">
              <w:rPr>
                <w:rFonts w:eastAsia="Calibri"/>
              </w:rPr>
              <w:t>om</w:t>
            </w:r>
            <w:proofErr w:type="spellEnd"/>
          </w:p>
        </w:tc>
        <w:tc>
          <w:tcPr>
            <w:tcW w:w="2303"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bl>
    <w:p w:rsidR="00477A0C" w:rsidRDefault="00477A0C" w:rsidP="003C7F21"/>
    <w:p w:rsidR="003C7F21" w:rsidRPr="00D51D80" w:rsidRDefault="003C7F21" w:rsidP="003C7F21">
      <w:proofErr w:type="spellStart"/>
      <w:r w:rsidRPr="00D51D80">
        <w:t>Suglasni</w:t>
      </w:r>
      <w:proofErr w:type="spellEnd"/>
      <w:r w:rsidRPr="00D51D80">
        <w:t xml:space="preserve"> </w:t>
      </w:r>
      <w:proofErr w:type="spellStart"/>
      <w:r w:rsidRPr="00D51D80">
        <w:t>smo</w:t>
      </w:r>
      <w:proofErr w:type="spellEnd"/>
      <w:r w:rsidRPr="00D51D80">
        <w:t xml:space="preserve"> </w:t>
      </w:r>
      <w:proofErr w:type="spellStart"/>
      <w:r w:rsidRPr="00D51D80">
        <w:t>da</w:t>
      </w:r>
      <w:proofErr w:type="spellEnd"/>
      <w:r w:rsidRPr="00D51D80">
        <w:t xml:space="preserve"> ova </w:t>
      </w:r>
      <w:proofErr w:type="spellStart"/>
      <w:r w:rsidRPr="00D51D80">
        <w:t>Ponuda</w:t>
      </w:r>
      <w:proofErr w:type="spellEnd"/>
      <w:r w:rsidRPr="00D51D80">
        <w:t xml:space="preserve"> </w:t>
      </w:r>
      <w:proofErr w:type="spellStart"/>
      <w:r w:rsidRPr="00D51D80">
        <w:t>ostane</w:t>
      </w:r>
      <w:proofErr w:type="spellEnd"/>
      <w:r w:rsidRPr="00D51D80">
        <w:t xml:space="preserve"> </w:t>
      </w:r>
      <w:proofErr w:type="spellStart"/>
      <w:r w:rsidRPr="00D51D80">
        <w:t>pravovaljana</w:t>
      </w:r>
      <w:proofErr w:type="spellEnd"/>
      <w:r w:rsidRPr="00D51D80">
        <w:t xml:space="preserve"> 60 </w:t>
      </w:r>
      <w:proofErr w:type="spellStart"/>
      <w:proofErr w:type="gramStart"/>
      <w:r w:rsidRPr="00D51D80">
        <w:t>dana</w:t>
      </w:r>
      <w:proofErr w:type="spellEnd"/>
      <w:proofErr w:type="gramEnd"/>
      <w:r w:rsidRPr="00D51D80">
        <w:t xml:space="preserve"> </w:t>
      </w:r>
      <w:proofErr w:type="spellStart"/>
      <w:r w:rsidRPr="00D51D80">
        <w:t>od</w:t>
      </w:r>
      <w:proofErr w:type="spellEnd"/>
      <w:r w:rsidRPr="00D51D80">
        <w:t xml:space="preserve"> </w:t>
      </w:r>
      <w:proofErr w:type="spellStart"/>
      <w:r w:rsidRPr="00D51D80">
        <w:t>dana</w:t>
      </w:r>
      <w:proofErr w:type="spellEnd"/>
      <w:r w:rsidRPr="00D51D80">
        <w:t xml:space="preserve"> </w:t>
      </w:r>
      <w:proofErr w:type="spellStart"/>
      <w:r w:rsidRPr="00D51D80">
        <w:t>otvaranja</w:t>
      </w:r>
      <w:proofErr w:type="spellEnd"/>
      <w:r w:rsidRPr="00D51D80">
        <w:t xml:space="preserve"> </w:t>
      </w:r>
      <w:proofErr w:type="spellStart"/>
      <w:r w:rsidRPr="00D51D80">
        <w:t>ponuda</w:t>
      </w:r>
      <w:proofErr w:type="spellEnd"/>
      <w:r w:rsidRPr="00D51D80">
        <w:t xml:space="preserve">, pa </w:t>
      </w:r>
      <w:proofErr w:type="spellStart"/>
      <w:r w:rsidRPr="00D51D80">
        <w:t>istu</w:t>
      </w:r>
      <w:proofErr w:type="spellEnd"/>
      <w:r w:rsidRPr="00D51D80">
        <w:t xml:space="preserve"> </w:t>
      </w:r>
      <w:proofErr w:type="spellStart"/>
      <w:r w:rsidRPr="00D51D80">
        <w:t>možete</w:t>
      </w:r>
      <w:proofErr w:type="spellEnd"/>
      <w:r w:rsidRPr="00D51D80">
        <w:t xml:space="preserve"> </w:t>
      </w:r>
      <w:proofErr w:type="spellStart"/>
      <w:r w:rsidRPr="00D51D80">
        <w:t>prihvatiti</w:t>
      </w:r>
      <w:proofErr w:type="spellEnd"/>
      <w:r w:rsidRPr="00D51D80">
        <w:t xml:space="preserve"> do </w:t>
      </w:r>
      <w:proofErr w:type="spellStart"/>
      <w:r w:rsidRPr="00D51D80">
        <w:t>isteka</w:t>
      </w:r>
      <w:proofErr w:type="spellEnd"/>
      <w:r w:rsidRPr="00D51D80">
        <w:t xml:space="preserve"> </w:t>
      </w:r>
      <w:proofErr w:type="spellStart"/>
      <w:r w:rsidRPr="00D51D80">
        <w:t>roka</w:t>
      </w:r>
      <w:proofErr w:type="spellEnd"/>
      <w:r w:rsidRPr="00D51D80">
        <w:t>.</w:t>
      </w:r>
    </w:p>
    <w:p w:rsidR="003C7F21" w:rsidRPr="00D51D80" w:rsidRDefault="003C7F21" w:rsidP="003C7F21">
      <w:proofErr w:type="spellStart"/>
      <w:proofErr w:type="gramStart"/>
      <w:r w:rsidRPr="00D51D80">
        <w:t>Ponudi</w:t>
      </w:r>
      <w:proofErr w:type="spellEnd"/>
      <w:r w:rsidRPr="00D51D80">
        <w:t xml:space="preserve"> </w:t>
      </w:r>
      <w:proofErr w:type="spellStart"/>
      <w:r w:rsidRPr="00D51D80">
        <w:t>prilažemo</w:t>
      </w:r>
      <w:proofErr w:type="spellEnd"/>
      <w:r w:rsidRPr="00D51D80">
        <w:t xml:space="preserve"> </w:t>
      </w:r>
      <w:proofErr w:type="spellStart"/>
      <w:r w:rsidRPr="00D51D80">
        <w:t>dokumentaciju</w:t>
      </w:r>
      <w:proofErr w:type="spellEnd"/>
      <w:r w:rsidRPr="00D51D80">
        <w:t xml:space="preserve"> </w:t>
      </w:r>
      <w:proofErr w:type="spellStart"/>
      <w:r w:rsidRPr="00D51D80">
        <w:t>sukladno</w:t>
      </w:r>
      <w:proofErr w:type="spellEnd"/>
      <w:r w:rsidRPr="00D51D80">
        <w:t xml:space="preserve"> </w:t>
      </w:r>
      <w:proofErr w:type="spellStart"/>
      <w:r w:rsidRPr="00D51D80">
        <w:t>Uputama</w:t>
      </w:r>
      <w:proofErr w:type="spellEnd"/>
      <w:r w:rsidRPr="00D51D80">
        <w:t xml:space="preserve"> </w:t>
      </w:r>
      <w:proofErr w:type="spellStart"/>
      <w:r w:rsidRPr="00D51D80">
        <w:t>ponuditeljima</w:t>
      </w:r>
      <w:proofErr w:type="spellEnd"/>
      <w:r w:rsidRPr="00D51D80">
        <w:t xml:space="preserve"> </w:t>
      </w:r>
      <w:proofErr w:type="spellStart"/>
      <w:r w:rsidRPr="00D51D80">
        <w:t>za</w:t>
      </w:r>
      <w:proofErr w:type="spellEnd"/>
      <w:r w:rsidRPr="00D51D80">
        <w:t xml:space="preserve"> </w:t>
      </w:r>
      <w:proofErr w:type="spellStart"/>
      <w:r w:rsidRPr="00D51D80">
        <w:t>izradu</w:t>
      </w:r>
      <w:proofErr w:type="spellEnd"/>
      <w:r w:rsidRPr="00D51D80">
        <w:t xml:space="preserve"> </w:t>
      </w:r>
      <w:proofErr w:type="spellStart"/>
      <w:r w:rsidRPr="00D51D80">
        <w:t>ponude</w:t>
      </w:r>
      <w:proofErr w:type="spellEnd"/>
      <w:r w:rsidRPr="00D51D80">
        <w:t>.</w:t>
      </w:r>
      <w:proofErr w:type="gramEnd"/>
    </w:p>
    <w:p w:rsidR="00477A0C" w:rsidRDefault="00477A0C" w:rsidP="003C7F21">
      <w:pPr>
        <w:rPr>
          <w:rFonts w:eastAsia="Calibri"/>
          <w:b/>
        </w:rPr>
      </w:pPr>
    </w:p>
    <w:p w:rsidR="003C7F21" w:rsidRPr="00D51D80" w:rsidRDefault="003C7F21" w:rsidP="003C7F21">
      <w:pPr>
        <w:rPr>
          <w:rFonts w:eastAsia="Calibri"/>
        </w:rPr>
      </w:pPr>
      <w:r w:rsidRPr="00D51D80">
        <w:rPr>
          <w:rFonts w:eastAsia="Calibri"/>
          <w:b/>
        </w:rPr>
        <w:t>NAPOMENA:</w:t>
      </w:r>
      <w:r w:rsidRPr="00D51D80">
        <w:rPr>
          <w:rFonts w:eastAsia="Calibri"/>
        </w:rPr>
        <w:t xml:space="preserve"> </w:t>
      </w:r>
      <w:proofErr w:type="spellStart"/>
      <w:r w:rsidRPr="00D51D80">
        <w:rPr>
          <w:rFonts w:eastAsia="Calibri"/>
        </w:rPr>
        <w:t>Ukoliko</w:t>
      </w:r>
      <w:proofErr w:type="spellEnd"/>
      <w:r w:rsidRPr="00D51D80">
        <w:rPr>
          <w:rFonts w:eastAsia="Calibri"/>
        </w:rPr>
        <w:t xml:space="preserve"> </w:t>
      </w:r>
      <w:proofErr w:type="spellStart"/>
      <w:r w:rsidRPr="00D51D80">
        <w:rPr>
          <w:rFonts w:eastAsia="Calibri"/>
        </w:rPr>
        <w:t>ponuditelj</w:t>
      </w:r>
      <w:proofErr w:type="spellEnd"/>
      <w:r w:rsidRPr="00D51D80">
        <w:rPr>
          <w:rFonts w:eastAsia="Calibri"/>
        </w:rPr>
        <w:t xml:space="preserve"> </w:t>
      </w:r>
      <w:proofErr w:type="spellStart"/>
      <w:r w:rsidRPr="00D51D80">
        <w:rPr>
          <w:rFonts w:eastAsia="Calibri"/>
        </w:rPr>
        <w:t>nije</w:t>
      </w:r>
      <w:proofErr w:type="spellEnd"/>
      <w:r w:rsidRPr="00D51D80">
        <w:rPr>
          <w:rFonts w:eastAsia="Calibri"/>
        </w:rPr>
        <w:t xml:space="preserve"> u </w:t>
      </w:r>
      <w:proofErr w:type="spellStart"/>
      <w:r w:rsidRPr="00D51D80">
        <w:rPr>
          <w:rFonts w:eastAsia="Calibri"/>
        </w:rPr>
        <w:t>sustavu</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w:t>
      </w:r>
      <w:proofErr w:type="spellStart"/>
      <w:r w:rsidRPr="00D51D80">
        <w:rPr>
          <w:rFonts w:eastAsia="Calibri"/>
        </w:rPr>
        <w:t>ili</w:t>
      </w:r>
      <w:proofErr w:type="spellEnd"/>
      <w:r w:rsidRPr="00D51D80">
        <w:rPr>
          <w:rFonts w:eastAsia="Calibri"/>
        </w:rPr>
        <w:t xml:space="preserve"> je </w:t>
      </w:r>
      <w:proofErr w:type="spellStart"/>
      <w:r w:rsidRPr="00D51D80">
        <w:rPr>
          <w:rFonts w:eastAsia="Calibri"/>
        </w:rPr>
        <w:t>predmet</w:t>
      </w:r>
      <w:proofErr w:type="spellEnd"/>
      <w:r w:rsidRPr="00D51D80">
        <w:rPr>
          <w:rFonts w:eastAsia="Calibri"/>
        </w:rPr>
        <w:t xml:space="preserve"> </w:t>
      </w:r>
      <w:proofErr w:type="spellStart"/>
      <w:r w:rsidRPr="00D51D80">
        <w:rPr>
          <w:rFonts w:eastAsia="Calibri"/>
        </w:rPr>
        <w:t>nabave</w:t>
      </w:r>
      <w:proofErr w:type="spellEnd"/>
      <w:r w:rsidRPr="00D51D80">
        <w:rPr>
          <w:rFonts w:eastAsia="Calibri"/>
        </w:rPr>
        <w:t xml:space="preserve"> </w:t>
      </w:r>
      <w:proofErr w:type="spellStart"/>
      <w:r w:rsidRPr="00D51D80">
        <w:rPr>
          <w:rFonts w:eastAsia="Calibri"/>
        </w:rPr>
        <w:t>oslobođen</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 u </w:t>
      </w:r>
      <w:proofErr w:type="spellStart"/>
      <w:r w:rsidRPr="00D51D80">
        <w:rPr>
          <w:rFonts w:eastAsia="Calibri"/>
        </w:rPr>
        <w:t>ponudbenom</w:t>
      </w:r>
      <w:proofErr w:type="spellEnd"/>
      <w:r w:rsidRPr="00D51D80">
        <w:rPr>
          <w:rFonts w:eastAsia="Calibri"/>
        </w:rPr>
        <w:t xml:space="preserve"> </w:t>
      </w:r>
      <w:proofErr w:type="spellStart"/>
      <w:r w:rsidRPr="00D51D80">
        <w:rPr>
          <w:rFonts w:eastAsia="Calibri"/>
        </w:rPr>
        <w:t>listu</w:t>
      </w:r>
      <w:proofErr w:type="spellEnd"/>
      <w:r w:rsidRPr="00D51D80">
        <w:rPr>
          <w:rFonts w:eastAsia="Calibri"/>
        </w:rPr>
        <w:t xml:space="preserve"> ,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mjesto</w:t>
      </w:r>
      <w:proofErr w:type="spellEnd"/>
      <w:r w:rsidRPr="00D51D80">
        <w:rPr>
          <w:rFonts w:eastAsia="Calibri"/>
        </w:rPr>
        <w:t xml:space="preserve"> </w:t>
      </w:r>
      <w:proofErr w:type="spellStart"/>
      <w:r w:rsidRPr="00D51D80">
        <w:rPr>
          <w:rFonts w:eastAsia="Calibri"/>
        </w:rPr>
        <w:t>predviđeno</w:t>
      </w:r>
      <w:proofErr w:type="spellEnd"/>
      <w:r w:rsidRPr="00D51D80">
        <w:rPr>
          <w:rFonts w:eastAsia="Calibri"/>
        </w:rPr>
        <w:t xml:space="preserve"> </w:t>
      </w:r>
      <w:proofErr w:type="spellStart"/>
      <w:r w:rsidRPr="00D51D80">
        <w:rPr>
          <w:rFonts w:eastAsia="Calibri"/>
        </w:rPr>
        <w:t>za</w:t>
      </w:r>
      <w:proofErr w:type="spellEnd"/>
      <w:r w:rsidRPr="00D51D80">
        <w:rPr>
          <w:rFonts w:eastAsia="Calibri"/>
        </w:rPr>
        <w:t xml:space="preserve"> </w:t>
      </w:r>
      <w:proofErr w:type="spellStart"/>
      <w:r w:rsidRPr="00D51D80">
        <w:rPr>
          <w:rFonts w:eastAsia="Calibri"/>
        </w:rPr>
        <w:t>upis</w:t>
      </w:r>
      <w:proofErr w:type="spellEnd"/>
      <w:r w:rsidRPr="00D51D80">
        <w:rPr>
          <w:rFonts w:eastAsia="Calibri"/>
        </w:rPr>
        <w:t xml:space="preserve">  </w:t>
      </w:r>
      <w:proofErr w:type="spellStart"/>
      <w:r w:rsidRPr="00D51D80">
        <w:rPr>
          <w:rFonts w:eastAsia="Calibri"/>
        </w:rPr>
        <w:t>cijene</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s </w:t>
      </w:r>
      <w:proofErr w:type="spellStart"/>
      <w:r w:rsidRPr="00D51D80">
        <w:rPr>
          <w:rFonts w:eastAsia="Calibri"/>
        </w:rPr>
        <w:t>porezom</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 </w:t>
      </w:r>
      <w:proofErr w:type="spellStart"/>
      <w:r w:rsidRPr="00D51D80">
        <w:rPr>
          <w:rFonts w:eastAsia="Calibri"/>
        </w:rPr>
        <w:t>upisuje</w:t>
      </w:r>
      <w:proofErr w:type="spellEnd"/>
      <w:r w:rsidRPr="00D51D80">
        <w:rPr>
          <w:rFonts w:eastAsia="Calibri"/>
        </w:rPr>
        <w:t xml:space="preserve"> se </w:t>
      </w:r>
      <w:proofErr w:type="spellStart"/>
      <w:r w:rsidRPr="00D51D80">
        <w:rPr>
          <w:rFonts w:eastAsia="Calibri"/>
        </w:rPr>
        <w:t>isti</w:t>
      </w:r>
      <w:proofErr w:type="spellEnd"/>
      <w:r w:rsidRPr="00D51D80">
        <w:rPr>
          <w:rFonts w:eastAsia="Calibri"/>
        </w:rPr>
        <w:t xml:space="preserve"> </w:t>
      </w: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kao</w:t>
      </w:r>
      <w:proofErr w:type="spellEnd"/>
      <w:r w:rsidRPr="00D51D80">
        <w:rPr>
          <w:rFonts w:eastAsia="Calibri"/>
        </w:rPr>
        <w:t xml:space="preserve"> </w:t>
      </w:r>
      <w:proofErr w:type="spellStart"/>
      <w:r w:rsidRPr="00D51D80">
        <w:rPr>
          <w:rFonts w:eastAsia="Calibri"/>
        </w:rPr>
        <w:t>što</w:t>
      </w:r>
      <w:proofErr w:type="spellEnd"/>
      <w:r w:rsidRPr="00D51D80">
        <w:rPr>
          <w:rFonts w:eastAsia="Calibri"/>
        </w:rPr>
        <w:t xml:space="preserve"> je </w:t>
      </w:r>
      <w:proofErr w:type="spellStart"/>
      <w:r w:rsidRPr="00D51D80">
        <w:rPr>
          <w:rFonts w:eastAsia="Calibri"/>
        </w:rPr>
        <w:t>upisan</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mjestu</w:t>
      </w:r>
      <w:proofErr w:type="spellEnd"/>
      <w:r w:rsidRPr="00D51D80">
        <w:rPr>
          <w:rFonts w:eastAsia="Calibri"/>
        </w:rPr>
        <w:t xml:space="preserve"> </w:t>
      </w:r>
    </w:p>
    <w:p w:rsidR="003C7F21" w:rsidRDefault="003C7F21" w:rsidP="00112E77">
      <w:pPr>
        <w:rPr>
          <w:b/>
          <w:bCs/>
        </w:rPr>
      </w:pPr>
    </w:p>
    <w:p w:rsidR="00112E77" w:rsidRDefault="00C44C47" w:rsidP="00112E77">
      <w:pPr>
        <w:rPr>
          <w:b/>
          <w:bCs/>
        </w:rPr>
      </w:pPr>
      <w:proofErr w:type="gramStart"/>
      <w:r>
        <w:rPr>
          <w:b/>
          <w:bCs/>
        </w:rPr>
        <w:t>Zagreb, 11.10.2018</w:t>
      </w:r>
      <w:r w:rsidR="00B14146">
        <w:rPr>
          <w:b/>
          <w:bCs/>
        </w:rPr>
        <w:t>.</w:t>
      </w:r>
      <w:proofErr w:type="gramEnd"/>
    </w:p>
    <w:sectPr w:rsidR="00112E77" w:rsidSect="008E5D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Bold">
    <w:panose1 w:val="020208030705050203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E77"/>
    <w:rsid w:val="00044D43"/>
    <w:rsid w:val="00052A72"/>
    <w:rsid w:val="000A65D7"/>
    <w:rsid w:val="00102E89"/>
    <w:rsid w:val="00112E77"/>
    <w:rsid w:val="00171B4A"/>
    <w:rsid w:val="001A1022"/>
    <w:rsid w:val="001A580B"/>
    <w:rsid w:val="001E4185"/>
    <w:rsid w:val="0023710F"/>
    <w:rsid w:val="0029799A"/>
    <w:rsid w:val="002F0B11"/>
    <w:rsid w:val="003153CE"/>
    <w:rsid w:val="003C7F21"/>
    <w:rsid w:val="003F3DB5"/>
    <w:rsid w:val="0042498B"/>
    <w:rsid w:val="00477A0C"/>
    <w:rsid w:val="00485C71"/>
    <w:rsid w:val="0051684C"/>
    <w:rsid w:val="005E2C39"/>
    <w:rsid w:val="00670D16"/>
    <w:rsid w:val="00715C06"/>
    <w:rsid w:val="00860FA3"/>
    <w:rsid w:val="008E5D09"/>
    <w:rsid w:val="00905EAA"/>
    <w:rsid w:val="00951B85"/>
    <w:rsid w:val="00957F70"/>
    <w:rsid w:val="009E4CE1"/>
    <w:rsid w:val="00A760A9"/>
    <w:rsid w:val="00AA0903"/>
    <w:rsid w:val="00B14146"/>
    <w:rsid w:val="00B4715E"/>
    <w:rsid w:val="00B712BE"/>
    <w:rsid w:val="00B91EC5"/>
    <w:rsid w:val="00BA15FA"/>
    <w:rsid w:val="00BA5D4C"/>
    <w:rsid w:val="00C44C47"/>
    <w:rsid w:val="00CB22CD"/>
    <w:rsid w:val="00D26B54"/>
    <w:rsid w:val="00D31B0C"/>
    <w:rsid w:val="00D7382A"/>
    <w:rsid w:val="00E669FE"/>
    <w:rsid w:val="00F24893"/>
    <w:rsid w:val="00FD611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77"/>
    <w:pPr>
      <w:widowControl w:val="0"/>
      <w:suppressAutoHyphens/>
      <w:spacing w:after="0" w:line="240" w:lineRule="auto"/>
    </w:pPr>
    <w:rPr>
      <w:rFonts w:ascii="Times New Roman" w:eastAsia="Arial Unicode MS" w:hAnsi="Times New Roman" w:cs="Times New Roman"/>
      <w:kern w:val="1"/>
      <w:sz w:val="24"/>
      <w:szCs w:val="24"/>
      <w:lang w:val="en-US"/>
    </w:rPr>
  </w:style>
  <w:style w:type="paragraph" w:styleId="Heading1">
    <w:name w:val="heading 1"/>
    <w:basedOn w:val="Normal"/>
    <w:next w:val="BodyText"/>
    <w:link w:val="Heading1Char"/>
    <w:qFormat/>
    <w:rsid w:val="00112E77"/>
    <w:pPr>
      <w:keepNext/>
      <w:numPr>
        <w:numId w:val="1"/>
      </w:numPr>
      <w:spacing w:line="100" w:lineRule="atLeas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7"/>
    <w:rPr>
      <w:rFonts w:ascii="Times New Roman" w:eastAsia="Times New Roman" w:hAnsi="Times New Roman" w:cs="Times New Roman"/>
      <w:b/>
      <w:bCs/>
      <w:kern w:val="1"/>
      <w:sz w:val="24"/>
      <w:szCs w:val="24"/>
      <w:lang w:val="en-US"/>
    </w:rPr>
  </w:style>
  <w:style w:type="paragraph" w:styleId="BodyText">
    <w:name w:val="Body Text"/>
    <w:basedOn w:val="Normal"/>
    <w:link w:val="BodyTextChar"/>
    <w:uiPriority w:val="99"/>
    <w:semiHidden/>
    <w:unhideWhenUsed/>
    <w:rsid w:val="00112E77"/>
    <w:pPr>
      <w:spacing w:after="120"/>
    </w:pPr>
  </w:style>
  <w:style w:type="character" w:customStyle="1" w:styleId="BodyTextChar">
    <w:name w:val="Body Text Char"/>
    <w:basedOn w:val="DefaultParagraphFont"/>
    <w:link w:val="BodyText"/>
    <w:uiPriority w:val="99"/>
    <w:semiHidden/>
    <w:rsid w:val="00112E77"/>
    <w:rPr>
      <w:rFonts w:ascii="Times New Roman" w:eastAsia="Arial Unicode MS" w:hAnsi="Times New Roman" w:cs="Times New Roman"/>
      <w:kern w:val="1"/>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E795-A65B-4C9E-AB66-FAD02BA3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1110</Words>
  <Characters>6331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2</cp:revision>
  <dcterms:created xsi:type="dcterms:W3CDTF">2018-10-11T14:41:00Z</dcterms:created>
  <dcterms:modified xsi:type="dcterms:W3CDTF">2018-10-11T14:41:00Z</dcterms:modified>
</cp:coreProperties>
</file>