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1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980071" w:rsidRPr="00372214" w14:paraId="3CD291D5" w14:textId="77777777" w:rsidTr="000F01EC">
        <w:trPr>
          <w:trHeight w:val="1262"/>
        </w:trPr>
        <w:tc>
          <w:tcPr>
            <w:tcW w:w="9062" w:type="dxa"/>
            <w:gridSpan w:val="2"/>
            <w:shd w:val="clear" w:color="auto" w:fill="E5DFEC" w:themeFill="accent4" w:themeFillTint="33"/>
            <w:vAlign w:val="center"/>
          </w:tcPr>
          <w:p w14:paraId="100241BA" w14:textId="77777777" w:rsidR="00980071" w:rsidRPr="00372214" w:rsidRDefault="00980071" w:rsidP="000F01E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372214">
              <w:rPr>
                <w:rFonts w:ascii="Arial" w:hAnsi="Arial" w:cs="Arial"/>
                <w:b/>
              </w:rPr>
              <w:t>OBRAZAC</w:t>
            </w:r>
          </w:p>
          <w:p w14:paraId="41A0470D" w14:textId="5F8C62D7" w:rsidR="00980071" w:rsidRPr="0030056C" w:rsidRDefault="00980071" w:rsidP="000F01EC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372214">
              <w:rPr>
                <w:rFonts w:ascii="Arial" w:hAnsi="Arial" w:cs="Arial"/>
              </w:rPr>
              <w:t xml:space="preserve">sudjelovanja u postupku savjetovanju s javnošću o </w:t>
            </w:r>
            <w:r w:rsidR="0030056C">
              <w:rPr>
                <w:rFonts w:ascii="Arial" w:hAnsi="Arial" w:cs="Arial"/>
              </w:rPr>
              <w:t>nacrtu Pravilnika o provedbi postupaka jednostavne nabave Hrvatskog narodnog kazališta u Zagrebu</w:t>
            </w:r>
          </w:p>
        </w:tc>
      </w:tr>
      <w:tr w:rsidR="00980071" w:rsidRPr="00372214" w14:paraId="3337EEEC" w14:textId="77777777" w:rsidTr="000F01EC">
        <w:tc>
          <w:tcPr>
            <w:tcW w:w="9062" w:type="dxa"/>
            <w:gridSpan w:val="2"/>
            <w:shd w:val="clear" w:color="auto" w:fill="auto"/>
            <w:vAlign w:val="center"/>
          </w:tcPr>
          <w:p w14:paraId="75315AEA" w14:textId="77777777" w:rsidR="00980071" w:rsidRDefault="00980071" w:rsidP="000F01EC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</w:p>
          <w:p w14:paraId="0179A83D" w14:textId="45453D2B" w:rsidR="00980071" w:rsidRPr="0030056C" w:rsidRDefault="0030056C" w:rsidP="000F01EC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0056C">
              <w:rPr>
                <w:rFonts w:ascii="Arial" w:hAnsi="Arial" w:cs="Arial"/>
                <w:sz w:val="20"/>
                <w:szCs w:val="20"/>
              </w:rPr>
              <w:t>Pravilnik o provedbi postupaka jednostavne nabave</w:t>
            </w:r>
          </w:p>
        </w:tc>
      </w:tr>
      <w:tr w:rsidR="00980071" w:rsidRPr="00372214" w14:paraId="16DE174D" w14:textId="77777777" w:rsidTr="000F01EC">
        <w:tc>
          <w:tcPr>
            <w:tcW w:w="9062" w:type="dxa"/>
            <w:gridSpan w:val="2"/>
            <w:shd w:val="clear" w:color="auto" w:fill="auto"/>
            <w:vAlign w:val="center"/>
          </w:tcPr>
          <w:p w14:paraId="03D5A782" w14:textId="77777777" w:rsidR="00980071" w:rsidRDefault="00980071" w:rsidP="000F01EC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3687E80D" w14:textId="627CFC4D" w:rsidR="00980071" w:rsidRPr="0030056C" w:rsidRDefault="0030056C" w:rsidP="000F01EC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0056C">
              <w:rPr>
                <w:rFonts w:ascii="Arial" w:hAnsi="Arial" w:cs="Arial"/>
                <w:sz w:val="20"/>
                <w:szCs w:val="20"/>
              </w:rPr>
              <w:t>Hrvatsko narodno kazalište u Zagrebu</w:t>
            </w:r>
          </w:p>
        </w:tc>
      </w:tr>
      <w:tr w:rsidR="00980071" w:rsidRPr="00372214" w14:paraId="7932DCCA" w14:textId="77777777" w:rsidTr="000F01EC">
        <w:tc>
          <w:tcPr>
            <w:tcW w:w="4531" w:type="dxa"/>
            <w:shd w:val="clear" w:color="auto" w:fill="auto"/>
            <w:vAlign w:val="center"/>
          </w:tcPr>
          <w:p w14:paraId="6130953A" w14:textId="77777777" w:rsidR="00980071" w:rsidRDefault="00980071" w:rsidP="000F01EC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14:paraId="1FD9AB03" w14:textId="29EDBEFA" w:rsidR="00980071" w:rsidRPr="00372214" w:rsidRDefault="0030056C" w:rsidP="000F01EC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16.7.2026.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7C825CDD" w14:textId="77777777" w:rsidR="00980071" w:rsidRDefault="00980071" w:rsidP="000F01EC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</w:p>
          <w:p w14:paraId="30319521" w14:textId="104BD510" w:rsidR="00980071" w:rsidRPr="00372214" w:rsidRDefault="0030056C" w:rsidP="000F01EC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15.8.2026.</w:t>
            </w:r>
          </w:p>
        </w:tc>
      </w:tr>
      <w:tr w:rsidR="00980071" w:rsidRPr="00372214" w14:paraId="5E227059" w14:textId="77777777" w:rsidTr="000F01EC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372214" w:rsidRDefault="00980071" w:rsidP="000F01EC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372214" w:rsidRDefault="00980071" w:rsidP="000F01EC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7903C7E4" w14:textId="77777777" w:rsidTr="000F01EC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372214" w:rsidRDefault="00980071" w:rsidP="000F01EC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372214" w:rsidRDefault="00980071" w:rsidP="000F01EC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EFEAA33" w14:textId="77777777" w:rsidTr="000F01EC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372214" w:rsidRDefault="00980071" w:rsidP="000F01EC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372214" w:rsidRDefault="00980071" w:rsidP="000F01EC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6F8E0620" w14:textId="77777777" w:rsidTr="000F01EC">
        <w:tc>
          <w:tcPr>
            <w:tcW w:w="4531" w:type="dxa"/>
            <w:shd w:val="clear" w:color="auto" w:fill="auto"/>
            <w:vAlign w:val="center"/>
          </w:tcPr>
          <w:p w14:paraId="2AD41642" w14:textId="77777777" w:rsidR="00980071" w:rsidRPr="00372214" w:rsidRDefault="00980071" w:rsidP="000F01EC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2566B081" w14:textId="77777777" w:rsidR="00980071" w:rsidRPr="00372214" w:rsidRDefault="00980071" w:rsidP="000F01EC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08B725A" w14:textId="77777777" w:rsidTr="000F01EC">
        <w:tc>
          <w:tcPr>
            <w:tcW w:w="4531" w:type="dxa"/>
            <w:vMerge w:val="restart"/>
            <w:shd w:val="clear" w:color="auto" w:fill="auto"/>
            <w:vAlign w:val="center"/>
          </w:tcPr>
          <w:p w14:paraId="368DDB7B" w14:textId="77777777" w:rsidR="00980071" w:rsidRPr="00372214" w:rsidRDefault="00980071" w:rsidP="000F01EC">
            <w:pPr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7B29E036" w14:textId="77777777" w:rsidR="00980071" w:rsidRPr="00372214" w:rsidRDefault="00980071" w:rsidP="000F01EC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46297AF" w14:textId="77777777" w:rsidTr="000F01EC">
        <w:tc>
          <w:tcPr>
            <w:tcW w:w="4531" w:type="dxa"/>
            <w:vMerge/>
            <w:shd w:val="clear" w:color="auto" w:fill="auto"/>
            <w:vAlign w:val="center"/>
          </w:tcPr>
          <w:p w14:paraId="50AEAE8D" w14:textId="77777777" w:rsidR="00980071" w:rsidRPr="00372214" w:rsidRDefault="00980071" w:rsidP="000F01EC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586B387A" w14:textId="77777777" w:rsidR="00980071" w:rsidRPr="00372214" w:rsidRDefault="00980071" w:rsidP="000F01EC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AC8165E" w14:textId="77777777" w:rsidTr="000F01EC">
        <w:tc>
          <w:tcPr>
            <w:tcW w:w="4531" w:type="dxa"/>
            <w:vMerge/>
            <w:shd w:val="clear" w:color="auto" w:fill="auto"/>
            <w:vAlign w:val="center"/>
          </w:tcPr>
          <w:p w14:paraId="7561D59C" w14:textId="77777777" w:rsidR="00980071" w:rsidRPr="00372214" w:rsidRDefault="00980071" w:rsidP="000F01EC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54CB4FD" w14:textId="77777777" w:rsidR="00980071" w:rsidRPr="00372214" w:rsidRDefault="00980071" w:rsidP="000F01EC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513B534F" w14:textId="77777777" w:rsidTr="000F01EC">
        <w:tc>
          <w:tcPr>
            <w:tcW w:w="4531" w:type="dxa"/>
            <w:vMerge/>
            <w:shd w:val="clear" w:color="auto" w:fill="auto"/>
            <w:vAlign w:val="center"/>
          </w:tcPr>
          <w:p w14:paraId="590EE06D" w14:textId="77777777" w:rsidR="00980071" w:rsidRPr="00372214" w:rsidRDefault="00980071" w:rsidP="000F01EC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AC48BFE" w14:textId="77777777" w:rsidR="00980071" w:rsidRPr="00372214" w:rsidRDefault="00980071" w:rsidP="000F01EC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59CC650" w14:textId="77777777" w:rsidTr="000F01EC">
        <w:tc>
          <w:tcPr>
            <w:tcW w:w="4531" w:type="dxa"/>
            <w:vMerge/>
            <w:shd w:val="clear" w:color="auto" w:fill="auto"/>
            <w:vAlign w:val="center"/>
          </w:tcPr>
          <w:p w14:paraId="6BF7D4D7" w14:textId="77777777" w:rsidR="00980071" w:rsidRPr="00372214" w:rsidRDefault="00980071" w:rsidP="000F01EC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1DAD1F76" w14:textId="77777777" w:rsidR="00980071" w:rsidRPr="00372214" w:rsidRDefault="00980071" w:rsidP="000F01EC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361B0F89" w14:textId="77777777" w:rsidTr="000F01EC">
        <w:tc>
          <w:tcPr>
            <w:tcW w:w="4531" w:type="dxa"/>
            <w:shd w:val="clear" w:color="auto" w:fill="auto"/>
            <w:vAlign w:val="center"/>
          </w:tcPr>
          <w:p w14:paraId="3A70B9BD" w14:textId="77777777" w:rsidR="00980071" w:rsidRPr="00372214" w:rsidRDefault="00980071" w:rsidP="000F01EC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119256DD" w14:textId="77777777" w:rsidR="00980071" w:rsidRPr="00372214" w:rsidRDefault="00980071" w:rsidP="000F01EC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456C1D4" w14:textId="77777777" w:rsidTr="000F01EC">
        <w:trPr>
          <w:trHeight w:val="274"/>
        </w:trPr>
        <w:tc>
          <w:tcPr>
            <w:tcW w:w="9062" w:type="dxa"/>
            <w:gridSpan w:val="2"/>
            <w:shd w:val="clear" w:color="auto" w:fill="DBE5F1" w:themeFill="accent1" w:themeFillTint="33"/>
            <w:vAlign w:val="center"/>
          </w:tcPr>
          <w:p w14:paraId="472FDDE6" w14:textId="49F2F098" w:rsidR="00980071" w:rsidRDefault="00980071" w:rsidP="000F01EC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Popunjeni obrazac s prilogom potrebno je dostaviti zaključno do</w:t>
            </w:r>
            <w:r w:rsidR="0030056C">
              <w:rPr>
                <w:rFonts w:ascii="Arial" w:hAnsi="Arial" w:cs="Arial"/>
                <w:sz w:val="20"/>
                <w:szCs w:val="20"/>
              </w:rPr>
              <w:t xml:space="preserve"> 15.8.2026.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na adresu </w:t>
            </w:r>
            <w:r>
              <w:rPr>
                <w:rFonts w:ascii="Arial" w:hAnsi="Arial" w:cs="Arial"/>
                <w:sz w:val="20"/>
                <w:szCs w:val="20"/>
              </w:rPr>
              <w:t>elektroničke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pošte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hyperlink r:id="rId6" w:history="1">
              <w:r w:rsidR="0030056C" w:rsidRPr="00C516BD">
                <w:rPr>
                  <w:rStyle w:val="Hyperlink"/>
                  <w:rFonts w:ascii="Arial" w:hAnsi="Arial" w:cs="Arial"/>
                  <w:sz w:val="20"/>
                  <w:szCs w:val="20"/>
                </w:rPr>
                <w:t>nikolina.bilic@hnk.hr</w:t>
              </w:r>
            </w:hyperlink>
            <w:r w:rsidR="0030056C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1260A64F" w14:textId="5EA3C605" w:rsidR="00980071" w:rsidRPr="00372214" w:rsidRDefault="00980071" w:rsidP="000F01EC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Kontakt osoba</w:t>
            </w:r>
            <w:r>
              <w:rPr>
                <w:rFonts w:ascii="Arial" w:hAnsi="Arial" w:cs="Arial"/>
                <w:sz w:val="20"/>
                <w:szCs w:val="20"/>
              </w:rPr>
              <w:t xml:space="preserve"> za provedbu savjetovanja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30056C">
              <w:rPr>
                <w:rFonts w:ascii="Arial" w:hAnsi="Arial" w:cs="Arial"/>
                <w:i/>
                <w:iCs/>
                <w:sz w:val="20"/>
                <w:szCs w:val="20"/>
              </w:rPr>
              <w:t>Nikolina Bilić, 01 4888403, nikolina.bilic@hnk.hr</w:t>
            </w:r>
          </w:p>
          <w:p w14:paraId="20D8F1CD" w14:textId="77777777" w:rsidR="00980071" w:rsidRDefault="00980071" w:rsidP="000F01EC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svi pristigli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prijedlozi, mišljenja i primjedbe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bit će razmotreni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>Izvješća o savjetovanju s javnošću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DC11BCA" w14:textId="5645CDEB" w:rsidR="00980071" w:rsidRPr="00372214" w:rsidRDefault="00980071" w:rsidP="000F01EC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Izvješće će biti objavljeno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0056C">
              <w:rPr>
                <w:rFonts w:ascii="Arial" w:hAnsi="Arial" w:cs="Arial"/>
                <w:sz w:val="20"/>
                <w:szCs w:val="20"/>
              </w:rPr>
              <w:t>17.8.2026.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na internetskoj stranici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0056C">
              <w:rPr>
                <w:rFonts w:ascii="Arial" w:hAnsi="Arial" w:cs="Arial"/>
                <w:sz w:val="20"/>
                <w:szCs w:val="20"/>
              </w:rPr>
              <w:t>Hrvatskog narodnog kazališta u Zagrebu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, na poveznici </w:t>
            </w:r>
            <w:r w:rsidR="0030056C">
              <w:rPr>
                <w:rFonts w:ascii="Arial" w:hAnsi="Arial" w:cs="Arial"/>
                <w:sz w:val="20"/>
                <w:szCs w:val="20"/>
              </w:rPr>
              <w:t>www.hnk.hr</w:t>
            </w:r>
          </w:p>
          <w:p w14:paraId="3453F7D0" w14:textId="77777777" w:rsidR="00980071" w:rsidRPr="0030056C" w:rsidRDefault="00980071" w:rsidP="000F01EC">
            <w:pPr>
              <w:spacing w:before="60" w:after="12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0056C">
              <w:rPr>
                <w:rFonts w:ascii="Arial" w:hAnsi="Arial" w:cs="Arial"/>
                <w:b/>
                <w:sz w:val="20"/>
                <w:szCs w:val="20"/>
              </w:rPr>
              <w:t>Ako ne želite da Vaši osobni podaci (ime i prezime) budu javno objavljeni, molimo da to jasno istaknete pri slanju obrasca.</w:t>
            </w:r>
          </w:p>
        </w:tc>
      </w:tr>
    </w:tbl>
    <w:p w14:paraId="0EF362E1" w14:textId="77777777" w:rsidR="00980071" w:rsidRPr="00372214" w:rsidRDefault="00980071" w:rsidP="00372214">
      <w:pPr>
        <w:rPr>
          <w:rFonts w:ascii="Arial" w:hAnsi="Arial" w:cs="Arial"/>
        </w:rPr>
      </w:pPr>
      <w:bookmarkStart w:id="0" w:name="_GoBack"/>
      <w:bookmarkEnd w:id="0"/>
    </w:p>
    <w:sectPr w:rsidR="00980071" w:rsidRPr="0037221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716821" w14:textId="77777777" w:rsidR="003C3E71" w:rsidRDefault="003C3E71" w:rsidP="00372214">
      <w:pPr>
        <w:spacing w:after="0" w:line="240" w:lineRule="auto"/>
      </w:pPr>
      <w:r>
        <w:separator/>
      </w:r>
    </w:p>
  </w:endnote>
  <w:endnote w:type="continuationSeparator" w:id="0">
    <w:p w14:paraId="341F179C" w14:textId="77777777" w:rsidR="003C3E71" w:rsidRDefault="003C3E71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5D2CD8" w14:textId="77777777" w:rsidR="003C3E71" w:rsidRDefault="003C3E71" w:rsidP="00372214">
      <w:pPr>
        <w:spacing w:after="0" w:line="240" w:lineRule="auto"/>
      </w:pPr>
      <w:r>
        <w:separator/>
      </w:r>
    </w:p>
  </w:footnote>
  <w:footnote w:type="continuationSeparator" w:id="0">
    <w:p w14:paraId="7C6B2D04" w14:textId="77777777" w:rsidR="003C3E71" w:rsidRDefault="003C3E71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0F01EC"/>
    <w:rsid w:val="00127402"/>
    <w:rsid w:val="0024655E"/>
    <w:rsid w:val="0030056C"/>
    <w:rsid w:val="00363D5E"/>
    <w:rsid w:val="00372214"/>
    <w:rsid w:val="003C3E71"/>
    <w:rsid w:val="005E3A00"/>
    <w:rsid w:val="005E76B0"/>
    <w:rsid w:val="00980071"/>
    <w:rsid w:val="00A5378C"/>
    <w:rsid w:val="00BA5E52"/>
    <w:rsid w:val="00C62235"/>
    <w:rsid w:val="00D02792"/>
    <w:rsid w:val="00D802DB"/>
    <w:rsid w:val="00DD0462"/>
    <w:rsid w:val="00DF204A"/>
    <w:rsid w:val="00ED3477"/>
    <w:rsid w:val="00F607F1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ED347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214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214"/>
    <w:rPr>
      <w:rFonts w:eastAsiaTheme="minorEastAsia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3005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ikolina.bilic@hnk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Nikolina Bilić</cp:lastModifiedBy>
  <cp:revision>3</cp:revision>
  <dcterms:created xsi:type="dcterms:W3CDTF">2026-07-16T12:36:00Z</dcterms:created>
  <dcterms:modified xsi:type="dcterms:W3CDTF">2026-07-16T12:36:00Z</dcterms:modified>
</cp:coreProperties>
</file>