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821" w14:textId="283E3048" w:rsidR="004B6EC7" w:rsidRPr="001642B5"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1642B5">
        <w:rPr>
          <w:rFonts w:ascii="Times New Roman" w:eastAsia="Times New Roman" w:hAnsi="Times New Roman" w:cs="Times New Roman"/>
          <w:spacing w:val="-34"/>
          <w:sz w:val="60"/>
          <w:szCs w:val="20"/>
          <w:lang w:val="en-AU" w:eastAsia="hr-HR"/>
        </w:rPr>
        <w:t>Hrvatsko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narodno</w:t>
      </w:r>
      <w:proofErr w:type="spellEnd"/>
      <w:r w:rsidR="00F64ADB">
        <w:rPr>
          <w:rFonts w:ascii="Times New Roman" w:eastAsia="Times New Roman" w:hAnsi="Times New Roman" w:cs="Times New Roman"/>
          <w:spacing w:val="-34"/>
          <w:sz w:val="60"/>
          <w:szCs w:val="20"/>
          <w:lang w:val="en-AU" w:eastAsia="hr-HR"/>
        </w:rPr>
        <w:t xml:space="preserve"> </w:t>
      </w:r>
      <w:proofErr w:type="spellStart"/>
      <w:r w:rsidRPr="001642B5">
        <w:rPr>
          <w:rFonts w:ascii="Times New Roman" w:eastAsia="Times New Roman" w:hAnsi="Times New Roman" w:cs="Times New Roman"/>
          <w:spacing w:val="-34"/>
          <w:sz w:val="60"/>
          <w:szCs w:val="20"/>
          <w:lang w:val="en-AU" w:eastAsia="hr-HR"/>
        </w:rPr>
        <w:t>kazalište</w:t>
      </w:r>
      <w:proofErr w:type="spellEnd"/>
      <w:r w:rsidRPr="001642B5">
        <w:rPr>
          <w:rFonts w:ascii="Times New Roman" w:eastAsia="Times New Roman" w:hAnsi="Times New Roman" w:cs="Times New Roman"/>
          <w:spacing w:val="-34"/>
          <w:sz w:val="60"/>
          <w:szCs w:val="20"/>
          <w:lang w:val="en-AU" w:eastAsia="hr-HR"/>
        </w:rPr>
        <w:t xml:space="preserve"> u Zagrebu</w:t>
      </w:r>
    </w:p>
    <w:p w14:paraId="04287E24" w14:textId="77777777" w:rsidR="004B6EC7" w:rsidRPr="001642B5"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sidRPr="001642B5">
        <w:rPr>
          <w:rFonts w:ascii="Times New Roman" w:eastAsia="Times New Roman" w:hAnsi="Times New Roman" w:cs="Times New Roman"/>
          <w:b/>
          <w:sz w:val="24"/>
          <w:szCs w:val="20"/>
          <w:lang w:val="en-AU" w:eastAsia="hr-HR"/>
        </w:rPr>
        <w:t>Trg</w:t>
      </w:r>
      <w:proofErr w:type="spellEnd"/>
      <w:r w:rsidRPr="001642B5">
        <w:rPr>
          <w:rFonts w:ascii="Times New Roman" w:eastAsia="Times New Roman" w:hAnsi="Times New Roman" w:cs="Times New Roman"/>
          <w:b/>
          <w:sz w:val="24"/>
          <w:szCs w:val="20"/>
          <w:lang w:val="en-AU" w:eastAsia="hr-HR"/>
        </w:rPr>
        <w:t xml:space="preserve"> </w:t>
      </w:r>
      <w:proofErr w:type="spellStart"/>
      <w:r w:rsidRPr="001642B5">
        <w:rPr>
          <w:rFonts w:ascii="Times New Roman" w:eastAsia="Times New Roman" w:hAnsi="Times New Roman" w:cs="Times New Roman"/>
          <w:b/>
          <w:sz w:val="24"/>
          <w:szCs w:val="20"/>
          <w:lang w:val="en-AU" w:eastAsia="hr-HR"/>
        </w:rPr>
        <w:t>Republike</w:t>
      </w:r>
      <w:proofErr w:type="spellEnd"/>
      <w:r w:rsidRPr="001642B5">
        <w:rPr>
          <w:rFonts w:ascii="Times New Roman" w:eastAsia="Times New Roman" w:hAnsi="Times New Roman" w:cs="Times New Roman"/>
          <w:b/>
          <w:sz w:val="24"/>
          <w:szCs w:val="20"/>
          <w:lang w:val="en-AU" w:eastAsia="hr-HR"/>
        </w:rPr>
        <w:t xml:space="preserve"> </w:t>
      </w:r>
      <w:proofErr w:type="spellStart"/>
      <w:proofErr w:type="gramStart"/>
      <w:r w:rsidRPr="001642B5">
        <w:rPr>
          <w:rFonts w:ascii="Times New Roman" w:eastAsia="Times New Roman" w:hAnsi="Times New Roman" w:cs="Times New Roman"/>
          <w:b/>
          <w:sz w:val="24"/>
          <w:szCs w:val="20"/>
          <w:lang w:val="en-AU" w:eastAsia="hr-HR"/>
        </w:rPr>
        <w:t>Hrvatske</w:t>
      </w:r>
      <w:proofErr w:type="spellEnd"/>
      <w:r w:rsidRPr="001642B5">
        <w:rPr>
          <w:rFonts w:ascii="Times New Roman" w:eastAsia="Times New Roman" w:hAnsi="Times New Roman" w:cs="Times New Roman"/>
          <w:b/>
          <w:sz w:val="24"/>
          <w:szCs w:val="20"/>
          <w:lang w:val="en-AU" w:eastAsia="hr-HR"/>
        </w:rPr>
        <w:t xml:space="preserve">  15</w:t>
      </w:r>
      <w:proofErr w:type="gramEnd"/>
      <w:r w:rsidRPr="001642B5">
        <w:rPr>
          <w:rFonts w:ascii="Times New Roman" w:eastAsia="Times New Roman" w:hAnsi="Times New Roman" w:cs="Times New Roman"/>
          <w:b/>
          <w:sz w:val="24"/>
          <w:szCs w:val="20"/>
          <w:lang w:val="en-AU" w:eastAsia="hr-HR"/>
        </w:rPr>
        <w:t xml:space="preserve">    p.p. 257    10000</w:t>
      </w:r>
      <w:r w:rsidR="004B6EC7" w:rsidRPr="001642B5">
        <w:rPr>
          <w:rFonts w:ascii="Times New Roman" w:eastAsia="Times New Roman" w:hAnsi="Times New Roman" w:cs="Times New Roman"/>
          <w:b/>
          <w:sz w:val="24"/>
          <w:szCs w:val="20"/>
          <w:lang w:val="en-AU" w:eastAsia="hr-HR"/>
        </w:rPr>
        <w:t xml:space="preserve"> Zagreb,     Hrvatska</w:t>
      </w:r>
    </w:p>
    <w:p w14:paraId="207BEEBE" w14:textId="77777777" w:rsidR="004B6EC7" w:rsidRPr="001642B5"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sidRPr="001642B5">
        <w:rPr>
          <w:rFonts w:ascii="Times New Roman" w:eastAsia="Times New Roman" w:hAnsi="Times New Roman" w:cs="Times New Roman"/>
          <w:b/>
          <w:sz w:val="24"/>
          <w:szCs w:val="20"/>
          <w:lang w:val="en-AU" w:eastAsia="hr-HR"/>
        </w:rPr>
        <w:t xml:space="preserve">OIB: </w:t>
      </w:r>
      <w:bookmarkStart w:id="1" w:name="_Hlk41476008"/>
      <w:r w:rsidRPr="001642B5">
        <w:rPr>
          <w:rFonts w:ascii="Times New Roman" w:eastAsia="Times New Roman" w:hAnsi="Times New Roman" w:cs="Times New Roman"/>
          <w:b/>
          <w:sz w:val="24"/>
          <w:szCs w:val="20"/>
          <w:lang w:val="en-AU" w:eastAsia="hr-HR"/>
        </w:rPr>
        <w:t>10852199405</w:t>
      </w:r>
      <w:bookmarkEnd w:id="1"/>
    </w:p>
    <w:bookmarkEnd w:id="0"/>
    <w:p w14:paraId="4D82A353"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sidRPr="003C7125">
        <w:rPr>
          <w:rFonts w:ascii="Times New Roman" w:eastAsia="Times New Roman" w:hAnsi="Times New Roman" w:cs="Times New Roman"/>
          <w:b/>
          <w:sz w:val="24"/>
          <w:szCs w:val="20"/>
          <w:lang w:val="en-AU" w:eastAsia="hr-HR"/>
        </w:rPr>
        <w:t>Tel/fax: ++ 385 – (0)1 – 4888 – 400/4888 – 404</w:t>
      </w:r>
    </w:p>
    <w:p w14:paraId="27C078C0" w14:textId="77777777" w:rsidR="004B6EC7" w:rsidRPr="003C7125"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en-AU" w:eastAsia="hr-HR"/>
        </w:rPr>
      </w:pPr>
      <w:r w:rsidRPr="003C7125">
        <w:rPr>
          <w:rFonts w:ascii="Times New Roman" w:eastAsia="Times New Roman" w:hAnsi="Times New Roman" w:cs="Times New Roman"/>
          <w:b/>
          <w:sz w:val="24"/>
          <w:szCs w:val="20"/>
          <w:lang w:val="en-AU" w:eastAsia="hr-HR"/>
        </w:rPr>
        <w:t xml:space="preserve">http://www.hnk.hr/      e-mail: </w:t>
      </w:r>
      <w:r w:rsidR="00D244AF" w:rsidRPr="003C7125">
        <w:rPr>
          <w:rFonts w:ascii="Times New Roman" w:eastAsia="Times New Roman" w:hAnsi="Times New Roman" w:cs="Times New Roman"/>
          <w:b/>
          <w:sz w:val="24"/>
          <w:szCs w:val="20"/>
          <w:lang w:val="en-AU" w:eastAsia="hr-HR"/>
        </w:rPr>
        <w:t>ured</w:t>
      </w:r>
      <w:r w:rsidRPr="003C7125">
        <w:rPr>
          <w:rFonts w:ascii="Times New Roman" w:eastAsia="Times New Roman" w:hAnsi="Times New Roman" w:cs="Times New Roman"/>
          <w:b/>
          <w:sz w:val="24"/>
          <w:szCs w:val="20"/>
          <w:lang w:val="en-AU" w:eastAsia="hr-HR"/>
        </w:rPr>
        <w:t>intendantic</w:t>
      </w:r>
      <w:r w:rsidR="00D244AF" w:rsidRPr="003C7125">
        <w:rPr>
          <w:rFonts w:ascii="Times New Roman" w:eastAsia="Times New Roman" w:hAnsi="Times New Roman" w:cs="Times New Roman"/>
          <w:b/>
          <w:sz w:val="24"/>
          <w:szCs w:val="20"/>
          <w:lang w:val="en-AU" w:eastAsia="hr-HR"/>
        </w:rPr>
        <w:t>e</w:t>
      </w:r>
      <w:r w:rsidRPr="003C7125">
        <w:rPr>
          <w:rFonts w:ascii="Times New Roman" w:eastAsia="Times New Roman" w:hAnsi="Times New Roman" w:cs="Times New Roman"/>
          <w:b/>
          <w:sz w:val="24"/>
          <w:szCs w:val="20"/>
          <w:lang w:val="en-AU" w:eastAsia="hr-HR"/>
        </w:rPr>
        <w:t>@hnk.hr</w:t>
      </w:r>
    </w:p>
    <w:p w14:paraId="1DE5302C" w14:textId="77777777" w:rsidR="00516067" w:rsidRPr="001642B5" w:rsidRDefault="00516067" w:rsidP="004B6EC7">
      <w:pPr>
        <w:spacing w:after="0" w:line="240" w:lineRule="auto"/>
        <w:rPr>
          <w:rFonts w:ascii="Times New Roman" w:eastAsia="Times New Roman" w:hAnsi="Times New Roman" w:cs="Times New Roman"/>
          <w:sz w:val="24"/>
          <w:szCs w:val="24"/>
          <w:lang w:eastAsia="hr-HR"/>
        </w:rPr>
      </w:pPr>
    </w:p>
    <w:p w14:paraId="7C75DA54" w14:textId="77777777" w:rsidR="004B6EC7" w:rsidRPr="001642B5" w:rsidRDefault="004B6EC7" w:rsidP="004B6EC7">
      <w:pPr>
        <w:spacing w:after="0" w:line="240" w:lineRule="auto"/>
        <w:rPr>
          <w:rFonts w:ascii="Times New Roman" w:eastAsia="Times New Roman" w:hAnsi="Times New Roman" w:cs="Times New Roman"/>
          <w:sz w:val="24"/>
          <w:szCs w:val="24"/>
          <w:lang w:eastAsia="hr-HR"/>
        </w:rPr>
      </w:pPr>
    </w:p>
    <w:p w14:paraId="502E91A9" w14:textId="1AE66AE8" w:rsidR="00D014B9" w:rsidRPr="00F576DF" w:rsidRDefault="004B6EC7" w:rsidP="00D014B9">
      <w:pPr>
        <w:rPr>
          <w:rFonts w:ascii="Times New Roman" w:hAnsi="Times New Roman" w:cs="Times New Roman"/>
          <w:sz w:val="24"/>
          <w:szCs w:val="24"/>
        </w:rPr>
      </w:pPr>
      <w:r w:rsidRPr="00F576DF">
        <w:rPr>
          <w:rFonts w:ascii="Times New Roman" w:hAnsi="Times New Roman" w:cs="Times New Roman"/>
          <w:sz w:val="24"/>
          <w:szCs w:val="24"/>
        </w:rPr>
        <w:t>PREDMET</w:t>
      </w:r>
      <w:r w:rsidRPr="001642B5">
        <w:rPr>
          <w:rFonts w:ascii="Times New Roman" w:hAnsi="Times New Roman" w:cs="Times New Roman"/>
          <w:sz w:val="24"/>
          <w:szCs w:val="24"/>
        </w:rPr>
        <w:t>: Poziv na dostavu ponude za</w:t>
      </w:r>
      <w:r w:rsidR="00F505AE" w:rsidRPr="001642B5">
        <w:rPr>
          <w:rFonts w:ascii="Times New Roman" w:hAnsi="Times New Roman" w:cs="Times New Roman"/>
          <w:sz w:val="24"/>
          <w:szCs w:val="24"/>
        </w:rPr>
        <w:t xml:space="preserve"> predmet nabave </w:t>
      </w:r>
      <w:r w:rsidR="00F505AE" w:rsidRPr="00F64ADB">
        <w:rPr>
          <w:rFonts w:ascii="Times New Roman" w:hAnsi="Times New Roman" w:cs="Times New Roman"/>
          <w:sz w:val="24"/>
          <w:szCs w:val="24"/>
        </w:rPr>
        <w:t xml:space="preserve">– </w:t>
      </w:r>
      <w:r w:rsidR="001D796C" w:rsidRPr="001D796C">
        <w:rPr>
          <w:rFonts w:ascii="Times New Roman" w:hAnsi="Times New Roman" w:cs="Times New Roman"/>
          <w:sz w:val="24"/>
          <w:szCs w:val="24"/>
        </w:rPr>
        <w:t>Izrada priključaka i podloge za postavljanje i priključenje  mobilnog kontejnera za portirnicu</w:t>
      </w:r>
      <w:r w:rsidR="001D796C">
        <w:rPr>
          <w:rFonts w:ascii="Times New Roman" w:hAnsi="Times New Roman" w:cs="Times New Roman"/>
          <w:sz w:val="24"/>
          <w:szCs w:val="24"/>
        </w:rPr>
        <w:t>,</w:t>
      </w:r>
      <w:r w:rsidR="00D014B9" w:rsidRPr="00F576DF">
        <w:rPr>
          <w:rFonts w:ascii="Times New Roman" w:hAnsi="Times New Roman" w:cs="Times New Roman"/>
          <w:sz w:val="24"/>
          <w:szCs w:val="24"/>
        </w:rPr>
        <w:t xml:space="preserve"> na lokaciji B. Adžije 7a</w:t>
      </w:r>
    </w:p>
    <w:p w14:paraId="1E0745A1" w14:textId="77777777" w:rsidR="00F505AE" w:rsidRPr="001642B5" w:rsidRDefault="00F505AE" w:rsidP="004D72FA">
      <w:pPr>
        <w:ind w:left="-180"/>
        <w:rPr>
          <w:rFonts w:ascii="Times New Roman" w:hAnsi="Times New Roman" w:cs="Times New Roman"/>
          <w:sz w:val="24"/>
          <w:szCs w:val="24"/>
        </w:rPr>
      </w:pPr>
    </w:p>
    <w:p w14:paraId="1806E830" w14:textId="36BCA233" w:rsidR="004B6EC7" w:rsidRPr="003C7125" w:rsidRDefault="004B6EC7" w:rsidP="00F505AE">
      <w:pPr>
        <w:rPr>
          <w:rFonts w:ascii="Times New Roman" w:hAnsi="Times New Roman" w:cs="Times New Roman"/>
          <w:b/>
        </w:rPr>
      </w:pPr>
      <w:r w:rsidRPr="001642B5">
        <w:rPr>
          <w:rFonts w:ascii="Times New Roman" w:hAnsi="Times New Roman" w:cs="Times New Roman"/>
          <w:sz w:val="24"/>
          <w:szCs w:val="24"/>
        </w:rPr>
        <w:t>Hrvatsko narodno kazalište pokrenulo je</w:t>
      </w:r>
      <w:r w:rsidR="00D014B9">
        <w:rPr>
          <w:rFonts w:ascii="Times New Roman" w:hAnsi="Times New Roman" w:cs="Times New Roman"/>
          <w:sz w:val="24"/>
          <w:szCs w:val="24"/>
        </w:rPr>
        <w:t xml:space="preserve"> </w:t>
      </w:r>
      <w:r w:rsidR="00F505AE" w:rsidRPr="001642B5">
        <w:rPr>
          <w:rFonts w:ascii="Times New Roman" w:hAnsi="Times New Roman" w:cs="Times New Roman"/>
          <w:sz w:val="24"/>
          <w:szCs w:val="24"/>
        </w:rPr>
        <w:t>postupak jednostavne nabave</w:t>
      </w:r>
      <w:r w:rsidRPr="001642B5">
        <w:rPr>
          <w:rFonts w:ascii="Times New Roman" w:hAnsi="Times New Roman" w:cs="Times New Roman"/>
          <w:sz w:val="24"/>
          <w:szCs w:val="24"/>
        </w:rPr>
        <w:t xml:space="preserve"> te upućuje ovaj Poziv za dostavu ponude.</w:t>
      </w:r>
    </w:p>
    <w:p w14:paraId="5C0643D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7765771A" w14:textId="1F70CC36" w:rsidR="004B6EC7" w:rsidRPr="001642B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čl. 1</w:t>
      </w:r>
      <w:r w:rsidR="00D92C38" w:rsidRPr="001642B5">
        <w:rPr>
          <w:rFonts w:ascii="Times New Roman" w:hAnsi="Times New Roman" w:cs="Times New Roman"/>
          <w:sz w:val="24"/>
          <w:szCs w:val="24"/>
        </w:rPr>
        <w:t>2. stavku 1. i članku 15.</w:t>
      </w:r>
      <w:r w:rsidRPr="001642B5">
        <w:rPr>
          <w:rFonts w:ascii="Times New Roman" w:hAnsi="Times New Roman" w:cs="Times New Roman"/>
          <w:sz w:val="24"/>
          <w:szCs w:val="24"/>
        </w:rPr>
        <w:t xml:space="preserve"> Zakona o javnoj nabavi (Narodne novine broj </w:t>
      </w:r>
      <w:r w:rsidR="00D92C38" w:rsidRPr="001642B5">
        <w:rPr>
          <w:rFonts w:ascii="Times New Roman" w:hAnsi="Times New Roman" w:cs="Times New Roman"/>
          <w:sz w:val="24"/>
          <w:szCs w:val="24"/>
        </w:rPr>
        <w:t>120/2016; dalje: ZJN 2016</w:t>
      </w:r>
      <w:r w:rsidRPr="001642B5">
        <w:rPr>
          <w:rFonts w:ascii="Times New Roman" w:hAnsi="Times New Roman" w:cs="Times New Roman"/>
          <w:sz w:val="24"/>
          <w:szCs w:val="24"/>
        </w:rPr>
        <w:t>) za godišnju procijenjenu vrijednost</w:t>
      </w:r>
      <w:r w:rsidR="004B4806">
        <w:rPr>
          <w:rFonts w:ascii="Times New Roman" w:hAnsi="Times New Roman" w:cs="Times New Roman"/>
          <w:sz w:val="24"/>
          <w:szCs w:val="24"/>
        </w:rPr>
        <w:t xml:space="preserve"> </w:t>
      </w:r>
      <w:r w:rsidRPr="001642B5">
        <w:rPr>
          <w:rFonts w:ascii="Times New Roman" w:hAnsi="Times New Roman" w:cs="Times New Roman"/>
          <w:sz w:val="24"/>
          <w:szCs w:val="24"/>
        </w:rPr>
        <w:t>nabave manju od 200.000,00 kuna za robu i usluge, odnosno 500.000,00 kuna za radove bez</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 xml:space="preserve">PDV-a (tzv. </w:t>
      </w:r>
      <w:r w:rsidR="00D92C38" w:rsidRPr="001642B5">
        <w:rPr>
          <w:rFonts w:ascii="Times New Roman" w:hAnsi="Times New Roman" w:cs="Times New Roman"/>
          <w:sz w:val="24"/>
          <w:szCs w:val="24"/>
        </w:rPr>
        <w:t>jednostavnu</w:t>
      </w:r>
      <w:r w:rsidRPr="001642B5">
        <w:rPr>
          <w:rFonts w:ascii="Times New Roman" w:hAnsi="Times New Roman" w:cs="Times New Roman"/>
          <w:sz w:val="24"/>
          <w:szCs w:val="24"/>
        </w:rPr>
        <w:t xml:space="preserve"> nabavu) naručitelj nije obvezan provoditi postupke javne nabave</w:t>
      </w:r>
      <w:r w:rsidR="00A9679C">
        <w:rPr>
          <w:rFonts w:ascii="Times New Roman" w:hAnsi="Times New Roman" w:cs="Times New Roman"/>
          <w:sz w:val="24"/>
          <w:szCs w:val="24"/>
        </w:rPr>
        <w:t xml:space="preserve"> </w:t>
      </w:r>
      <w:r w:rsidRPr="001642B5">
        <w:rPr>
          <w:rFonts w:ascii="Times New Roman" w:hAnsi="Times New Roman" w:cs="Times New Roman"/>
          <w:sz w:val="24"/>
          <w:szCs w:val="24"/>
        </w:rPr>
        <w:t>propisane Zakonom o javnoj nabavi.</w:t>
      </w:r>
      <w:r w:rsidR="00D92C38" w:rsidRPr="001642B5">
        <w:rPr>
          <w:rFonts w:ascii="Times New Roman" w:hAnsi="Times New Roman" w:cs="Times New Roman"/>
          <w:sz w:val="24"/>
          <w:szCs w:val="24"/>
        </w:rPr>
        <w:t xml:space="preserve"> Za navedene predmete nabave, Naručitelj primjenjuje Pravilnik o provedbi postupaka jednostavne nabave</w:t>
      </w:r>
      <w:r w:rsidR="00565063" w:rsidRPr="001642B5">
        <w:rPr>
          <w:rFonts w:ascii="Times New Roman" w:hAnsi="Times New Roman" w:cs="Times New Roman"/>
          <w:sz w:val="24"/>
          <w:szCs w:val="24"/>
        </w:rPr>
        <w:t xml:space="preserve"> (pročišćeni tekst)</w:t>
      </w:r>
      <w:r w:rsidR="00D92C38" w:rsidRPr="001642B5">
        <w:rPr>
          <w:rFonts w:ascii="Times New Roman" w:hAnsi="Times New Roman" w:cs="Times New Roman"/>
          <w:sz w:val="24"/>
          <w:szCs w:val="24"/>
        </w:rPr>
        <w:t>, KLASA: 3948/1, od 13.05.2019. godine, koji je javno objavljen na internetskim stranicama Naručitelja.</w:t>
      </w:r>
    </w:p>
    <w:p w14:paraId="0A972526"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6378CA4A" w14:textId="77777777" w:rsidR="004B6EC7" w:rsidRPr="003C7125" w:rsidRDefault="004B6EC7" w:rsidP="00CE43F3">
      <w:pPr>
        <w:pStyle w:val="Heading1"/>
        <w:rPr>
          <w:lang w:val="hr-HR"/>
        </w:rPr>
      </w:pPr>
      <w:r w:rsidRPr="003C7125">
        <w:rPr>
          <w:lang w:val="hr-HR"/>
        </w:rPr>
        <w:t>1. OPIS PREDMETA NABAVE</w:t>
      </w:r>
    </w:p>
    <w:p w14:paraId="2BF56E86" w14:textId="77777777" w:rsidR="00CE43F3" w:rsidRPr="001642B5"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14420CA0" w14:textId="234EA874" w:rsidR="004B4806" w:rsidRPr="002B3836" w:rsidRDefault="004B6EC7" w:rsidP="004B4806">
      <w:pPr>
        <w:jc w:val="both"/>
        <w:rPr>
          <w:rFonts w:ascii="Times New Roman" w:hAnsi="Times New Roman" w:cs="Times New Roman"/>
          <w:sz w:val="24"/>
          <w:szCs w:val="24"/>
        </w:rPr>
      </w:pPr>
      <w:r w:rsidRPr="001642B5">
        <w:rPr>
          <w:rFonts w:ascii="Times New Roman" w:hAnsi="Times New Roman" w:cs="Times New Roman"/>
          <w:b/>
          <w:bCs/>
          <w:sz w:val="24"/>
          <w:szCs w:val="24"/>
        </w:rPr>
        <w:t>Predmet nabave</w:t>
      </w:r>
      <w:r w:rsidR="00D244AF" w:rsidRPr="001642B5">
        <w:rPr>
          <w:rFonts w:ascii="Times New Roman" w:hAnsi="Times New Roman" w:cs="Times New Roman"/>
          <w:b/>
          <w:bCs/>
          <w:sz w:val="24"/>
          <w:szCs w:val="24"/>
        </w:rPr>
        <w:t>:</w:t>
      </w:r>
      <w:r w:rsidR="007204B5" w:rsidRPr="001642B5">
        <w:rPr>
          <w:rFonts w:ascii="Times New Roman" w:hAnsi="Times New Roman" w:cs="Times New Roman"/>
          <w:sz w:val="24"/>
          <w:szCs w:val="24"/>
        </w:rPr>
        <w:t xml:space="preserve"> </w:t>
      </w:r>
      <w:r w:rsidR="001D796C" w:rsidRPr="001D796C">
        <w:rPr>
          <w:rFonts w:ascii="Times New Roman" w:hAnsi="Times New Roman" w:cs="Times New Roman"/>
          <w:sz w:val="24"/>
          <w:szCs w:val="24"/>
        </w:rPr>
        <w:t>Izrada priključaka i podloge za postavljanje i priključenje  mobilnog kontejnera za portirnicu</w:t>
      </w:r>
      <w:r w:rsidR="001D796C">
        <w:rPr>
          <w:rFonts w:ascii="Times New Roman" w:hAnsi="Times New Roman" w:cs="Times New Roman"/>
          <w:sz w:val="24"/>
          <w:szCs w:val="24"/>
        </w:rPr>
        <w:t xml:space="preserve">, </w:t>
      </w:r>
      <w:r w:rsidR="004B4806" w:rsidRPr="002B3836">
        <w:rPr>
          <w:rFonts w:ascii="Times New Roman" w:hAnsi="Times New Roman" w:cs="Times New Roman"/>
          <w:sz w:val="24"/>
          <w:szCs w:val="24"/>
        </w:rPr>
        <w:t>na lokaciji B. Adžije 7a</w:t>
      </w:r>
    </w:p>
    <w:p w14:paraId="019DC4E7" w14:textId="0C27A8A5" w:rsidR="00D30D44" w:rsidRPr="002B3836" w:rsidRDefault="002B3836" w:rsidP="00673908">
      <w:pPr>
        <w:autoSpaceDE w:val="0"/>
        <w:autoSpaceDN w:val="0"/>
        <w:adjustRightInd w:val="0"/>
        <w:spacing w:after="0" w:line="240" w:lineRule="auto"/>
        <w:jc w:val="both"/>
        <w:rPr>
          <w:rFonts w:ascii="Times New Roman" w:hAnsi="Times New Roman" w:cs="Times New Roman"/>
          <w:sz w:val="24"/>
          <w:szCs w:val="24"/>
        </w:rPr>
      </w:pPr>
      <w:r w:rsidRPr="002B3836">
        <w:rPr>
          <w:rFonts w:ascii="Times New Roman" w:hAnsi="Times New Roman" w:cs="Times New Roman"/>
          <w:b/>
        </w:rPr>
        <w:t xml:space="preserve">Predmet nabave </w:t>
      </w:r>
      <w:r>
        <w:rPr>
          <w:rFonts w:ascii="Times New Roman" w:hAnsi="Times New Roman" w:cs="Times New Roman"/>
          <w:b/>
        </w:rPr>
        <w:t xml:space="preserve">s tehničkom specifikacijom </w:t>
      </w:r>
      <w:r w:rsidRPr="002B3836">
        <w:rPr>
          <w:rFonts w:ascii="Times New Roman" w:hAnsi="Times New Roman" w:cs="Times New Roman"/>
          <w:b/>
        </w:rPr>
        <w:t xml:space="preserve">je </w:t>
      </w:r>
      <w:r w:rsidR="00D244AF" w:rsidRPr="002B3836">
        <w:rPr>
          <w:rFonts w:ascii="Times New Roman" w:hAnsi="Times New Roman" w:cs="Times New Roman"/>
          <w:bCs/>
        </w:rPr>
        <w:t xml:space="preserve">detaljno </w:t>
      </w:r>
      <w:r w:rsidR="008E7CBC" w:rsidRPr="002B3836">
        <w:rPr>
          <w:rFonts w:ascii="Times New Roman" w:hAnsi="Times New Roman" w:cs="Times New Roman"/>
          <w:bCs/>
        </w:rPr>
        <w:t>određen</w:t>
      </w:r>
      <w:r w:rsidR="00D244AF" w:rsidRPr="002B3836">
        <w:rPr>
          <w:rFonts w:ascii="Times New Roman" w:hAnsi="Times New Roman" w:cs="Times New Roman"/>
          <w:bCs/>
        </w:rPr>
        <w:t xml:space="preserve"> u </w:t>
      </w:r>
      <w:r w:rsidR="004B6EC7" w:rsidRPr="002B3836">
        <w:rPr>
          <w:rFonts w:ascii="Times New Roman" w:hAnsi="Times New Roman" w:cs="Times New Roman"/>
          <w:bCs/>
          <w:sz w:val="24"/>
          <w:szCs w:val="24"/>
        </w:rPr>
        <w:t>Troškovniku</w:t>
      </w:r>
      <w:r w:rsidR="004B6EC7" w:rsidRPr="002B3836">
        <w:rPr>
          <w:rFonts w:ascii="Times New Roman" w:hAnsi="Times New Roman" w:cs="Times New Roman"/>
          <w:sz w:val="24"/>
          <w:szCs w:val="24"/>
        </w:rPr>
        <w:t xml:space="preserve"> koji se nalazi</w:t>
      </w:r>
      <w:r w:rsidR="00D30D44" w:rsidRPr="002B3836">
        <w:rPr>
          <w:rFonts w:ascii="Times New Roman" w:hAnsi="Times New Roman" w:cs="Times New Roman"/>
          <w:sz w:val="24"/>
          <w:szCs w:val="24"/>
        </w:rPr>
        <w:t xml:space="preserve"> u prilogu ovog Poziva.</w:t>
      </w:r>
    </w:p>
    <w:p w14:paraId="1C978A91"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7CAB9C70" w14:textId="47CAE9E6"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Procijenjena vrijednost predmeta nabave</w:t>
      </w:r>
      <w:r w:rsidRPr="001642B5">
        <w:rPr>
          <w:rFonts w:ascii="Times New Roman" w:hAnsi="Times New Roman" w:cs="Times New Roman"/>
          <w:sz w:val="24"/>
          <w:szCs w:val="24"/>
        </w:rPr>
        <w:t>:</w:t>
      </w:r>
      <w:r w:rsidR="00A9679C">
        <w:rPr>
          <w:rFonts w:ascii="Times New Roman" w:hAnsi="Times New Roman" w:cs="Times New Roman"/>
          <w:sz w:val="24"/>
          <w:szCs w:val="24"/>
        </w:rPr>
        <w:t xml:space="preserve"> </w:t>
      </w:r>
      <w:r w:rsidR="001D796C">
        <w:rPr>
          <w:rFonts w:ascii="Times New Roman" w:hAnsi="Times New Roman" w:cs="Times New Roman"/>
          <w:sz w:val="24"/>
          <w:szCs w:val="24"/>
        </w:rPr>
        <w:t>33</w:t>
      </w:r>
      <w:r w:rsidR="00137BD0" w:rsidRPr="001642B5">
        <w:rPr>
          <w:rFonts w:ascii="Times New Roman" w:hAnsi="Times New Roman" w:cs="Times New Roman"/>
          <w:sz w:val="24"/>
          <w:szCs w:val="24"/>
        </w:rPr>
        <w:t>.000</w:t>
      </w:r>
      <w:r w:rsidR="00BD49D1" w:rsidRPr="001642B5">
        <w:rPr>
          <w:rFonts w:ascii="Times New Roman" w:hAnsi="Times New Roman" w:cs="Times New Roman"/>
          <w:sz w:val="24"/>
          <w:szCs w:val="24"/>
        </w:rPr>
        <w:t>,00</w:t>
      </w:r>
      <w:r w:rsidRPr="001642B5">
        <w:rPr>
          <w:rFonts w:ascii="Times New Roman" w:hAnsi="Times New Roman" w:cs="Times New Roman"/>
          <w:sz w:val="24"/>
          <w:szCs w:val="24"/>
        </w:rPr>
        <w:t xml:space="preserve"> kn bez PDV-a</w:t>
      </w:r>
    </w:p>
    <w:p w14:paraId="5E9D7021" w14:textId="77777777" w:rsidR="00673908" w:rsidRPr="001642B5" w:rsidRDefault="00673908" w:rsidP="00673908">
      <w:pPr>
        <w:shd w:val="clear" w:color="auto" w:fill="FFFFFF"/>
        <w:spacing w:after="0" w:line="336" w:lineRule="atLeast"/>
        <w:jc w:val="both"/>
        <w:rPr>
          <w:rFonts w:ascii="Times New Roman" w:eastAsia="Times New Roman" w:hAnsi="Times New Roman" w:cs="Times New Roman"/>
          <w:b/>
        </w:rPr>
      </w:pPr>
    </w:p>
    <w:p w14:paraId="58E398C0" w14:textId="04DC100A" w:rsidR="003153C8" w:rsidRPr="001642B5"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1642B5">
        <w:rPr>
          <w:rFonts w:ascii="Times New Roman" w:eastAsia="Times New Roman" w:hAnsi="Times New Roman" w:cs="Times New Roman"/>
          <w:b/>
        </w:rPr>
        <w:t xml:space="preserve">Evidencijski broj nabave </w:t>
      </w:r>
      <w:r w:rsidR="007204B5" w:rsidRPr="001642B5">
        <w:rPr>
          <w:rFonts w:ascii="Times New Roman" w:eastAsia="Times New Roman" w:hAnsi="Times New Roman" w:cs="Times New Roman"/>
          <w:sz w:val="24"/>
          <w:szCs w:val="24"/>
          <w:lang w:eastAsia="hr-HR"/>
        </w:rPr>
        <w:t>–</w:t>
      </w:r>
      <w:r w:rsidR="004B4806">
        <w:rPr>
          <w:rFonts w:ascii="Times New Roman" w:eastAsia="Times New Roman" w:hAnsi="Times New Roman" w:cs="Times New Roman"/>
          <w:sz w:val="24"/>
          <w:szCs w:val="24"/>
          <w:lang w:eastAsia="hr-HR"/>
        </w:rPr>
        <w:t>2</w:t>
      </w:r>
      <w:r w:rsidR="001D796C">
        <w:rPr>
          <w:rFonts w:ascii="Times New Roman" w:eastAsia="Times New Roman" w:hAnsi="Times New Roman" w:cs="Times New Roman"/>
          <w:sz w:val="24"/>
          <w:szCs w:val="24"/>
          <w:lang w:eastAsia="hr-HR"/>
        </w:rPr>
        <w:t>4</w:t>
      </w:r>
      <w:r w:rsidR="00D244AF" w:rsidRPr="001642B5">
        <w:rPr>
          <w:rFonts w:ascii="Times New Roman" w:eastAsia="Times New Roman" w:hAnsi="Times New Roman" w:cs="Times New Roman"/>
          <w:sz w:val="24"/>
          <w:szCs w:val="24"/>
          <w:lang w:eastAsia="hr-HR"/>
        </w:rPr>
        <w:t>/2</w:t>
      </w:r>
      <w:r w:rsidR="004B4806">
        <w:rPr>
          <w:rFonts w:ascii="Times New Roman" w:eastAsia="Times New Roman" w:hAnsi="Times New Roman" w:cs="Times New Roman"/>
          <w:sz w:val="24"/>
          <w:szCs w:val="24"/>
          <w:lang w:eastAsia="hr-HR"/>
        </w:rPr>
        <w:t>1</w:t>
      </w:r>
    </w:p>
    <w:p w14:paraId="2E67D3C5"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033F41F" w14:textId="77777777" w:rsidR="004B6EC7" w:rsidRPr="003C7125" w:rsidRDefault="004B6EC7" w:rsidP="00CE43F3">
      <w:pPr>
        <w:pStyle w:val="Heading1"/>
        <w:rPr>
          <w:lang w:val="hr-HR"/>
        </w:rPr>
      </w:pPr>
      <w:r w:rsidRPr="003C7125">
        <w:rPr>
          <w:lang w:val="hr-HR"/>
        </w:rPr>
        <w:t>2. UVJETI NABAVE</w:t>
      </w:r>
    </w:p>
    <w:p w14:paraId="44293502" w14:textId="416F34B8"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način izv</w:t>
      </w:r>
      <w:r w:rsidR="00964377">
        <w:rPr>
          <w:rFonts w:ascii="Times New Roman" w:hAnsi="Times New Roman" w:cs="Times New Roman"/>
          <w:b/>
          <w:bCs/>
          <w:sz w:val="24"/>
          <w:szCs w:val="24"/>
        </w:rPr>
        <w:t>ođenja radova</w:t>
      </w:r>
      <w:r w:rsidRPr="001642B5">
        <w:rPr>
          <w:rFonts w:ascii="Times New Roman" w:hAnsi="Times New Roman" w:cs="Times New Roman"/>
          <w:b/>
          <w:bCs/>
          <w:sz w:val="24"/>
          <w:szCs w:val="24"/>
        </w:rPr>
        <w:t xml:space="preserve">: </w:t>
      </w:r>
      <w:bookmarkStart w:id="2" w:name="_Hlk41476934"/>
      <w:r w:rsidRPr="001642B5">
        <w:rPr>
          <w:rFonts w:ascii="Times New Roman" w:hAnsi="Times New Roman" w:cs="Times New Roman"/>
          <w:sz w:val="24"/>
          <w:szCs w:val="24"/>
        </w:rPr>
        <w:t>Ugovor o jednostavnoj nabavi</w:t>
      </w:r>
      <w:r w:rsidR="002B3836">
        <w:rPr>
          <w:rFonts w:ascii="Times New Roman" w:hAnsi="Times New Roman" w:cs="Times New Roman"/>
          <w:sz w:val="24"/>
          <w:szCs w:val="24"/>
        </w:rPr>
        <w:t xml:space="preserve">. </w:t>
      </w:r>
    </w:p>
    <w:bookmarkEnd w:id="2"/>
    <w:p w14:paraId="7BE36F34"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
          <w:bCs/>
          <w:sz w:val="24"/>
          <w:szCs w:val="24"/>
        </w:rPr>
      </w:pPr>
    </w:p>
    <w:p w14:paraId="5F2E2A28" w14:textId="2431852A"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
          <w:bCs/>
          <w:sz w:val="24"/>
          <w:szCs w:val="24"/>
        </w:rPr>
        <w:t xml:space="preserve">rok izvođenja radova: </w:t>
      </w:r>
      <w:bookmarkStart w:id="3" w:name="_Hlk41477002"/>
      <w:r w:rsidRPr="001642B5">
        <w:rPr>
          <w:rFonts w:ascii="Times New Roman" w:hAnsi="Times New Roman" w:cs="Times New Roman"/>
          <w:bCs/>
          <w:sz w:val="24"/>
          <w:szCs w:val="24"/>
        </w:rPr>
        <w:t>ponuditelj se obvezuje izvoditi radove nakon obostranog sklapanja Ugovora. Izvođač se obvezuje izv</w:t>
      </w:r>
      <w:r w:rsidR="00964377">
        <w:rPr>
          <w:rFonts w:ascii="Times New Roman" w:hAnsi="Times New Roman" w:cs="Times New Roman"/>
          <w:bCs/>
          <w:sz w:val="24"/>
          <w:szCs w:val="24"/>
        </w:rPr>
        <w:t xml:space="preserve">esti </w:t>
      </w:r>
      <w:r w:rsidRPr="001642B5">
        <w:rPr>
          <w:rFonts w:ascii="Times New Roman" w:hAnsi="Times New Roman" w:cs="Times New Roman"/>
          <w:bCs/>
          <w:sz w:val="24"/>
          <w:szCs w:val="24"/>
        </w:rPr>
        <w:t>radove koji su predmet ovog Poziva na dostavu ponuda nakon sklapanja Ugo</w:t>
      </w:r>
      <w:r w:rsidR="004B4806">
        <w:rPr>
          <w:rFonts w:ascii="Times New Roman" w:hAnsi="Times New Roman" w:cs="Times New Roman"/>
          <w:bCs/>
          <w:sz w:val="24"/>
          <w:szCs w:val="24"/>
        </w:rPr>
        <w:t xml:space="preserve">vora </w:t>
      </w:r>
      <w:r w:rsidRPr="001642B5">
        <w:rPr>
          <w:rFonts w:ascii="Times New Roman" w:hAnsi="Times New Roman" w:cs="Times New Roman"/>
          <w:bCs/>
          <w:sz w:val="24"/>
          <w:szCs w:val="24"/>
        </w:rPr>
        <w:t>u roku od (1</w:t>
      </w:r>
      <w:r w:rsidR="004B4806">
        <w:rPr>
          <w:rFonts w:ascii="Times New Roman" w:hAnsi="Times New Roman" w:cs="Times New Roman"/>
          <w:bCs/>
          <w:sz w:val="24"/>
          <w:szCs w:val="24"/>
        </w:rPr>
        <w:t>4</w:t>
      </w:r>
      <w:r w:rsidRPr="001642B5">
        <w:rPr>
          <w:rFonts w:ascii="Times New Roman" w:hAnsi="Times New Roman" w:cs="Times New Roman"/>
          <w:bCs/>
          <w:sz w:val="24"/>
          <w:szCs w:val="24"/>
        </w:rPr>
        <w:t xml:space="preserve">) </w:t>
      </w:r>
      <w:r w:rsidR="004B4806">
        <w:rPr>
          <w:rFonts w:ascii="Times New Roman" w:hAnsi="Times New Roman" w:cs="Times New Roman"/>
          <w:bCs/>
          <w:sz w:val="24"/>
          <w:szCs w:val="24"/>
        </w:rPr>
        <w:t>četrnaest</w:t>
      </w:r>
      <w:r w:rsidRPr="001642B5">
        <w:rPr>
          <w:rFonts w:ascii="Times New Roman" w:hAnsi="Times New Roman" w:cs="Times New Roman"/>
          <w:bCs/>
          <w:sz w:val="24"/>
          <w:szCs w:val="24"/>
        </w:rPr>
        <w:t xml:space="preserve"> dana. </w:t>
      </w:r>
    </w:p>
    <w:p w14:paraId="09141B93" w14:textId="77777777" w:rsidR="00C079A5" w:rsidRPr="001642B5" w:rsidRDefault="00C079A5" w:rsidP="00C079A5">
      <w:pPr>
        <w:autoSpaceDE w:val="0"/>
        <w:autoSpaceDN w:val="0"/>
        <w:adjustRightInd w:val="0"/>
        <w:spacing w:after="0" w:line="240" w:lineRule="auto"/>
        <w:jc w:val="center"/>
        <w:rPr>
          <w:rFonts w:ascii="Times New Roman" w:hAnsi="Times New Roman" w:cs="Times New Roman"/>
          <w:bCs/>
          <w:sz w:val="24"/>
          <w:szCs w:val="24"/>
        </w:rPr>
      </w:pPr>
    </w:p>
    <w:p w14:paraId="63727E1D" w14:textId="71951BAE"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Nakon uredno obavljenih radova, odgovorne osobe Izvođača i Naručitelja će potpisati zapisnik o uredno izvedenim radovima, kojim će potvrditi da su radovi uredno izvedeni. Jedan primjerak zapisnika o uredno izvedenim radovima se obvezno predaje odgovornoj osobi Naručitelja. </w:t>
      </w:r>
    </w:p>
    <w:p w14:paraId="3A5D02B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p>
    <w:p w14:paraId="1D3DFAB4" w14:textId="31CEDDA9" w:rsidR="00C079A5" w:rsidRPr="001642B5" w:rsidRDefault="00C079A5" w:rsidP="00C079A5">
      <w:pPr>
        <w:autoSpaceDE w:val="0"/>
        <w:autoSpaceDN w:val="0"/>
        <w:adjustRightInd w:val="0"/>
        <w:spacing w:after="0" w:line="240" w:lineRule="auto"/>
        <w:jc w:val="both"/>
        <w:rPr>
          <w:rFonts w:ascii="Times New Roman" w:hAnsi="Times New Roman" w:cs="Times New Roman"/>
          <w:bCs/>
          <w:sz w:val="24"/>
          <w:szCs w:val="24"/>
        </w:rPr>
      </w:pPr>
      <w:r w:rsidRPr="001642B5">
        <w:rPr>
          <w:rFonts w:ascii="Times New Roman" w:hAnsi="Times New Roman" w:cs="Times New Roman"/>
          <w:bCs/>
          <w:sz w:val="24"/>
          <w:szCs w:val="24"/>
        </w:rPr>
        <w:t xml:space="preserve">U slučaju zakašnjenja s izvođenjem radova u skladu s prihvaćenom ponudom, Izvođač se obvezuje platiti ugovornu kaznu u visini od 1 % od vrijednosti </w:t>
      </w:r>
      <w:r w:rsidR="002B3836">
        <w:rPr>
          <w:rFonts w:ascii="Times New Roman" w:hAnsi="Times New Roman" w:cs="Times New Roman"/>
          <w:bCs/>
          <w:sz w:val="24"/>
          <w:szCs w:val="24"/>
        </w:rPr>
        <w:t>sklopljenog ugovora</w:t>
      </w:r>
      <w:r w:rsidRPr="001642B5">
        <w:rPr>
          <w:rFonts w:ascii="Times New Roman" w:hAnsi="Times New Roman" w:cs="Times New Roman"/>
          <w:bCs/>
          <w:sz w:val="24"/>
          <w:szCs w:val="24"/>
        </w:rPr>
        <w:t xml:space="preserve"> za svaki dan zakašnjenja. Maksimalni iznos ugovorne kazne ne smije prijeći iznos od 10% vrijednosti sklopljenog Ugovora.</w:t>
      </w:r>
    </w:p>
    <w:bookmarkEnd w:id="3"/>
    <w:p w14:paraId="43483CF6" w14:textId="77777777" w:rsidR="00F64ADB" w:rsidRDefault="00F64ADB" w:rsidP="00673908">
      <w:pPr>
        <w:autoSpaceDE w:val="0"/>
        <w:autoSpaceDN w:val="0"/>
        <w:adjustRightInd w:val="0"/>
        <w:spacing w:after="0" w:line="240" w:lineRule="auto"/>
        <w:jc w:val="both"/>
        <w:rPr>
          <w:rFonts w:ascii="Times New Roman" w:hAnsi="Times New Roman" w:cs="Times New Roman"/>
          <w:b/>
          <w:bCs/>
          <w:sz w:val="24"/>
          <w:szCs w:val="24"/>
        </w:rPr>
      </w:pPr>
    </w:p>
    <w:p w14:paraId="1A4C5176" w14:textId="74CEF98B" w:rsidR="00673908" w:rsidRPr="001642B5" w:rsidRDefault="0014649E" w:rsidP="0067390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trajanja ugovora:  do</w:t>
      </w:r>
      <w:r w:rsidR="00303D22">
        <w:rPr>
          <w:rFonts w:ascii="Times New Roman" w:hAnsi="Times New Roman" w:cs="Times New Roman"/>
          <w:b/>
          <w:bCs/>
          <w:sz w:val="24"/>
          <w:szCs w:val="24"/>
        </w:rPr>
        <w:t xml:space="preserve"> 31</w:t>
      </w:r>
      <w:r w:rsidRPr="001642B5">
        <w:rPr>
          <w:rFonts w:ascii="Times New Roman" w:hAnsi="Times New Roman" w:cs="Times New Roman"/>
          <w:b/>
          <w:bCs/>
          <w:sz w:val="24"/>
          <w:szCs w:val="24"/>
        </w:rPr>
        <w:t>.1</w:t>
      </w:r>
      <w:r w:rsidR="00303D22">
        <w:rPr>
          <w:rFonts w:ascii="Times New Roman" w:hAnsi="Times New Roman" w:cs="Times New Roman"/>
          <w:b/>
          <w:bCs/>
          <w:sz w:val="24"/>
          <w:szCs w:val="24"/>
        </w:rPr>
        <w:t>2</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w:t>
      </w:r>
    </w:p>
    <w:p w14:paraId="7CDDCE24" w14:textId="77777777"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rok valjanosti ponude:</w:t>
      </w:r>
      <w:r w:rsidR="001B065E" w:rsidRPr="001642B5">
        <w:rPr>
          <w:rFonts w:ascii="Times New Roman" w:hAnsi="Times New Roman" w:cs="Times New Roman"/>
          <w:b/>
          <w:bCs/>
          <w:sz w:val="24"/>
          <w:szCs w:val="24"/>
        </w:rPr>
        <w:t xml:space="preserve"> 60</w:t>
      </w:r>
      <w:r w:rsidRPr="001642B5">
        <w:rPr>
          <w:rFonts w:ascii="Times New Roman" w:hAnsi="Times New Roman" w:cs="Times New Roman"/>
          <w:sz w:val="24"/>
          <w:szCs w:val="24"/>
        </w:rPr>
        <w:t xml:space="preserve"> dana od dana otvaranja ponude</w:t>
      </w:r>
    </w:p>
    <w:p w14:paraId="643A36B5"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851B2DE" w14:textId="28AB5225" w:rsidR="004B6EC7" w:rsidRPr="001642B5"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1642B5">
        <w:rPr>
          <w:rFonts w:ascii="Times New Roman" w:hAnsi="Times New Roman" w:cs="Times New Roman"/>
          <w:b/>
          <w:bCs/>
          <w:sz w:val="24"/>
          <w:szCs w:val="24"/>
        </w:rPr>
        <w:t>mjesto i</w:t>
      </w:r>
      <w:r w:rsidR="004303EA" w:rsidRPr="001642B5">
        <w:rPr>
          <w:rFonts w:ascii="Times New Roman" w:hAnsi="Times New Roman" w:cs="Times New Roman"/>
          <w:b/>
          <w:bCs/>
          <w:sz w:val="24"/>
          <w:szCs w:val="24"/>
        </w:rPr>
        <w:t>zv</w:t>
      </w:r>
      <w:r w:rsidR="001642B5">
        <w:rPr>
          <w:rFonts w:ascii="Times New Roman" w:hAnsi="Times New Roman" w:cs="Times New Roman"/>
          <w:b/>
          <w:bCs/>
          <w:sz w:val="24"/>
          <w:szCs w:val="24"/>
        </w:rPr>
        <w:t>ođenja radova</w:t>
      </w:r>
      <w:r w:rsidRPr="001642B5">
        <w:rPr>
          <w:rFonts w:ascii="Times New Roman" w:hAnsi="Times New Roman" w:cs="Times New Roman"/>
          <w:b/>
          <w:bCs/>
          <w:sz w:val="24"/>
          <w:szCs w:val="24"/>
        </w:rPr>
        <w:t>:</w:t>
      </w:r>
      <w:r w:rsidR="002B3836">
        <w:rPr>
          <w:rFonts w:ascii="Times New Roman" w:hAnsi="Times New Roman" w:cs="Times New Roman"/>
          <w:b/>
          <w:bCs/>
          <w:sz w:val="24"/>
          <w:szCs w:val="24"/>
        </w:rPr>
        <w:t xml:space="preserve"> </w:t>
      </w:r>
      <w:r w:rsidR="00C079A5" w:rsidRPr="001642B5">
        <w:rPr>
          <w:rFonts w:ascii="Times New Roman" w:hAnsi="Times New Roman" w:cs="Times New Roman"/>
          <w:sz w:val="24"/>
          <w:szCs w:val="24"/>
        </w:rPr>
        <w:t>Izvođač radove izvodi na adresi Naruči</w:t>
      </w:r>
      <w:r w:rsidR="00303D22">
        <w:rPr>
          <w:rFonts w:ascii="Times New Roman" w:hAnsi="Times New Roman" w:cs="Times New Roman"/>
          <w:sz w:val="24"/>
          <w:szCs w:val="24"/>
        </w:rPr>
        <w:t>telja Božidara Adžije 7a</w:t>
      </w:r>
      <w:r w:rsidR="00462A9D" w:rsidRPr="001642B5">
        <w:rPr>
          <w:rFonts w:ascii="Times New Roman" w:hAnsi="Times New Roman" w:cs="Times New Roman"/>
          <w:sz w:val="24"/>
          <w:szCs w:val="24"/>
        </w:rPr>
        <w:t>.</w:t>
      </w:r>
    </w:p>
    <w:p w14:paraId="6147C4D0" w14:textId="77777777" w:rsidR="00673908" w:rsidRPr="001642B5"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33A644" w14:textId="77777777" w:rsidR="00D04571" w:rsidRDefault="004B6EC7" w:rsidP="00C079A5">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 xml:space="preserve">rok, način i uvjeti plaćanja: </w:t>
      </w:r>
      <w:bookmarkStart w:id="5" w:name="_Hlk41477142"/>
      <w:bookmarkEnd w:id="4"/>
    </w:p>
    <w:p w14:paraId="1DC7FB57" w14:textId="43E7F0D3"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Obračun izvedenih radova će se obavljati sukladno stvarno izvedenim radovima i jediničnim cijenama iz odabrane ponude. Izvođač se obvezuje na zahtjev predstavnika Naručitelja dokumentirati i dokazati svaku izvedenu količinu i obavljeni rad iz troškovnika radi obračuna. Količine predmeta nabave navedene u troškovniku su okvirne odnosno predviđene, a stvarno izvedene količine mogu biti veće ili manje od predviđenih odnosno okvirnih količina, s tima da ukupna plaćanja, bez izmjene ugovora ne mogu prijeći iznos procijenjene vrijednosti nabave, odnosno </w:t>
      </w:r>
      <w:r w:rsidR="001D796C">
        <w:rPr>
          <w:rFonts w:ascii="Times New Roman" w:hAnsi="Times New Roman" w:cs="Times New Roman"/>
          <w:sz w:val="24"/>
          <w:szCs w:val="24"/>
        </w:rPr>
        <w:t>33</w:t>
      </w:r>
      <w:r>
        <w:rPr>
          <w:rFonts w:ascii="Times New Roman" w:hAnsi="Times New Roman" w:cs="Times New Roman"/>
          <w:sz w:val="24"/>
          <w:szCs w:val="24"/>
        </w:rPr>
        <w:t>.000,00 kuna bez PDV-a.</w:t>
      </w:r>
    </w:p>
    <w:p w14:paraId="2D10DEC1" w14:textId="77777777" w:rsidR="00D04571" w:rsidRDefault="00D04571" w:rsidP="00C079A5">
      <w:pPr>
        <w:autoSpaceDE w:val="0"/>
        <w:autoSpaceDN w:val="0"/>
        <w:adjustRightInd w:val="0"/>
        <w:spacing w:after="0" w:line="240" w:lineRule="auto"/>
        <w:jc w:val="both"/>
        <w:rPr>
          <w:rFonts w:ascii="Times New Roman" w:hAnsi="Times New Roman" w:cs="Times New Roman"/>
          <w:sz w:val="24"/>
          <w:szCs w:val="24"/>
        </w:rPr>
      </w:pPr>
    </w:p>
    <w:p w14:paraId="19565B6C" w14:textId="6D7E3519"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Obračun i naplata vršiti će se nakon potpisom prihvaćenog e-računa od strane Naručitelja, a nakon uspješno izvedenih kompletnih radova iz Ugovora. Izvođač ispostavlja samo jedan e-račun nakon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kompletnih radova.</w:t>
      </w:r>
    </w:p>
    <w:p w14:paraId="20FDFB61" w14:textId="5C95F393"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E-račun se ispostavlja nakon kompletno izv</w:t>
      </w:r>
      <w:r w:rsidR="00964377">
        <w:rPr>
          <w:rFonts w:ascii="Times New Roman" w:hAnsi="Times New Roman" w:cs="Times New Roman"/>
          <w:sz w:val="24"/>
          <w:szCs w:val="24"/>
        </w:rPr>
        <w:t>edenih</w:t>
      </w:r>
      <w:r w:rsidRPr="001642B5">
        <w:rPr>
          <w:rFonts w:ascii="Times New Roman" w:hAnsi="Times New Roman" w:cs="Times New Roman"/>
          <w:sz w:val="24"/>
          <w:szCs w:val="24"/>
        </w:rPr>
        <w:t xml:space="preserve"> radova  koji su ugovoreni </w:t>
      </w:r>
      <w:r w:rsidR="00303D22">
        <w:rPr>
          <w:rFonts w:ascii="Times New Roman" w:hAnsi="Times New Roman" w:cs="Times New Roman"/>
          <w:sz w:val="24"/>
          <w:szCs w:val="24"/>
        </w:rPr>
        <w:t>Ugovorom</w:t>
      </w:r>
      <w:r w:rsidRPr="001642B5">
        <w:rPr>
          <w:rFonts w:ascii="Times New Roman" w:hAnsi="Times New Roman" w:cs="Times New Roman"/>
          <w:sz w:val="24"/>
          <w:szCs w:val="24"/>
        </w:rPr>
        <w:t>.</w:t>
      </w:r>
    </w:p>
    <w:p w14:paraId="4AA1741B" w14:textId="3283E5B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Sukladno odredbama Zakona o elektroničkom izdavanju računa u javnoj nabavi Naručitelj od 1.7.2019. godine zaprima isključivo elektroničke račune.</w:t>
      </w:r>
    </w:p>
    <w:p w14:paraId="2EF00EA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Ukoliko Izvođač radova pošalje papirnati račun, Naručitelj ga neće moći zaprimiti, a Izvođač se neće moći naplatiti za izv</w:t>
      </w:r>
      <w:r w:rsidR="001642B5">
        <w:rPr>
          <w:rFonts w:ascii="Times New Roman" w:hAnsi="Times New Roman" w:cs="Times New Roman"/>
          <w:sz w:val="24"/>
          <w:szCs w:val="24"/>
        </w:rPr>
        <w:t>edene radove</w:t>
      </w:r>
      <w:r w:rsidRPr="001642B5">
        <w:rPr>
          <w:rFonts w:ascii="Times New Roman" w:hAnsi="Times New Roman" w:cs="Times New Roman"/>
          <w:sz w:val="24"/>
          <w:szCs w:val="24"/>
        </w:rPr>
        <w:t xml:space="preserve"> temeljem papirnatog računa (morat će izdati e-račun da bi mu </w:t>
      </w:r>
      <w:r w:rsidR="001642B5">
        <w:rPr>
          <w:rFonts w:ascii="Times New Roman" w:hAnsi="Times New Roman" w:cs="Times New Roman"/>
          <w:sz w:val="24"/>
          <w:szCs w:val="24"/>
        </w:rPr>
        <w:t>radovi</w:t>
      </w:r>
      <w:r w:rsidRPr="001642B5">
        <w:rPr>
          <w:rFonts w:ascii="Times New Roman" w:hAnsi="Times New Roman" w:cs="Times New Roman"/>
          <w:sz w:val="24"/>
          <w:szCs w:val="24"/>
        </w:rPr>
        <w:t xml:space="preserve"> bile plaćene).</w:t>
      </w:r>
    </w:p>
    <w:p w14:paraId="4A6F8E50" w14:textId="77777777" w:rsidR="00C079A5" w:rsidRPr="001642B5" w:rsidRDefault="00C079A5" w:rsidP="00C079A5">
      <w:pPr>
        <w:spacing w:after="0"/>
        <w:jc w:val="both"/>
        <w:rPr>
          <w:rFonts w:ascii="Times New Roman" w:hAnsi="Times New Roman" w:cs="Times New Roman"/>
          <w:sz w:val="24"/>
          <w:szCs w:val="24"/>
        </w:rPr>
      </w:pPr>
      <w:r w:rsidRPr="001642B5">
        <w:rPr>
          <w:rFonts w:ascii="Times New Roman" w:hAnsi="Times New Roman" w:cs="Times New Roman"/>
          <w:sz w:val="24"/>
          <w:szCs w:val="24"/>
        </w:rPr>
        <w:t>Naručitelj se obvezuje u roku od trideset (30) dana od dana primitka neprijepornog odobrenog e-računa, izvršiti plaćanje u skladu s cijenama iz prihvaćene ponude Izvođača na račun Izvođača.</w:t>
      </w:r>
    </w:p>
    <w:p w14:paraId="34B364E3" w14:textId="77777777" w:rsidR="00C955E4" w:rsidRPr="001642B5" w:rsidRDefault="00C955E4" w:rsidP="00C079A5">
      <w:pPr>
        <w:autoSpaceDE w:val="0"/>
        <w:autoSpaceDN w:val="0"/>
        <w:adjustRightInd w:val="0"/>
        <w:spacing w:after="0" w:line="240" w:lineRule="auto"/>
        <w:jc w:val="both"/>
        <w:rPr>
          <w:rFonts w:ascii="Times New Roman" w:hAnsi="Times New Roman" w:cs="Times New Roman"/>
          <w:sz w:val="24"/>
          <w:szCs w:val="24"/>
        </w:rPr>
      </w:pPr>
    </w:p>
    <w:p w14:paraId="6132196D" w14:textId="25613A12" w:rsidR="004B6EC7" w:rsidRPr="001642B5" w:rsidRDefault="004B6EC7" w:rsidP="002D7F06">
      <w:pPr>
        <w:autoSpaceDE w:val="0"/>
        <w:autoSpaceDN w:val="0"/>
        <w:adjustRightInd w:val="0"/>
        <w:spacing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cijena ponude: </w:t>
      </w:r>
      <w:r w:rsidR="00C079A5" w:rsidRPr="001642B5">
        <w:rPr>
          <w:rFonts w:ascii="Times New Roman" w:hAnsi="Times New Roman" w:cs="Times New Roman"/>
          <w:sz w:val="24"/>
          <w:szCs w:val="24"/>
        </w:rPr>
        <w:t>Ponuda se dostavlja s cijenom u valuti HRK. Jedinične cijene su nepromjenjive za cijelo vrijeme trajanja ugovora. U cijenu ponude moraju biti uračunati svi troškovi i popusti, bez poreza na dodanu vrijednost, koji se iskazuje zasebno iza cijene ponude.</w:t>
      </w:r>
      <w:r w:rsidR="00D04571">
        <w:rPr>
          <w:rFonts w:ascii="Times New Roman" w:hAnsi="Times New Roman" w:cs="Times New Roman"/>
          <w:sz w:val="24"/>
          <w:szCs w:val="24"/>
        </w:rPr>
        <w:t xml:space="preserve"> </w:t>
      </w:r>
    </w:p>
    <w:p w14:paraId="5A0656F1" w14:textId="77777777" w:rsidR="004B6EC7" w:rsidRPr="001642B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kriterij odabira ponude: </w:t>
      </w:r>
      <w:r w:rsidRPr="001642B5">
        <w:rPr>
          <w:rFonts w:ascii="Times New Roman" w:hAnsi="Times New Roman" w:cs="Times New Roman"/>
          <w:sz w:val="24"/>
          <w:szCs w:val="24"/>
        </w:rPr>
        <w:t>najniža cijena</w:t>
      </w:r>
    </w:p>
    <w:p w14:paraId="40424E6B" w14:textId="77777777" w:rsidR="00F30924" w:rsidRPr="003C7125" w:rsidRDefault="00F30924" w:rsidP="00CE43F3">
      <w:pPr>
        <w:pStyle w:val="Heading1"/>
        <w:rPr>
          <w:lang w:val="hr-HR"/>
        </w:rPr>
      </w:pPr>
      <w:bookmarkStart w:id="6" w:name="_Hlk41478728"/>
      <w:bookmarkEnd w:id="5"/>
    </w:p>
    <w:p w14:paraId="4AC723CE" w14:textId="77777777" w:rsidR="00F30924" w:rsidRPr="003C7125" w:rsidRDefault="00F30924" w:rsidP="00CE43F3">
      <w:pPr>
        <w:pStyle w:val="Heading1"/>
        <w:rPr>
          <w:lang w:val="hr-HR"/>
        </w:rPr>
      </w:pPr>
    </w:p>
    <w:p w14:paraId="54B573DF" w14:textId="77777777" w:rsidR="004B6EC7" w:rsidRPr="003C7125" w:rsidRDefault="008B66D3" w:rsidP="00CE43F3">
      <w:pPr>
        <w:pStyle w:val="Heading1"/>
        <w:rPr>
          <w:lang w:val="hr-HR"/>
        </w:rPr>
      </w:pPr>
      <w:r w:rsidRPr="003C7125">
        <w:rPr>
          <w:lang w:val="hr-HR"/>
        </w:rPr>
        <w:t>3.DOKAZI SPOSOBNOSTI:</w:t>
      </w:r>
    </w:p>
    <w:bookmarkEnd w:id="6"/>
    <w:p w14:paraId="502B0A47" w14:textId="77777777" w:rsidR="00074DA9" w:rsidRPr="001642B5" w:rsidRDefault="00074DA9" w:rsidP="004B6EC7">
      <w:pPr>
        <w:autoSpaceDE w:val="0"/>
        <w:autoSpaceDN w:val="0"/>
        <w:adjustRightInd w:val="0"/>
        <w:spacing w:after="0" w:line="240" w:lineRule="auto"/>
        <w:rPr>
          <w:rFonts w:ascii="Times New Roman" w:hAnsi="Times New Roman" w:cs="Times New Roman"/>
          <w:b/>
          <w:bCs/>
          <w:sz w:val="24"/>
          <w:szCs w:val="24"/>
        </w:rPr>
      </w:pPr>
    </w:p>
    <w:p w14:paraId="1E361E96" w14:textId="77777777" w:rsidR="00C079A5" w:rsidRPr="001642B5"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1642B5">
        <w:rPr>
          <w:rFonts w:ascii="Times New Roman" w:hAnsi="Times New Roman" w:cs="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1D401D56" w14:textId="77777777" w:rsidR="00C079A5" w:rsidRPr="001642B5"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3FB2329A" w14:textId="77777777" w:rsidR="00C079A5" w:rsidRPr="001642B5" w:rsidRDefault="00C079A5" w:rsidP="00C079A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bookmarkEnd w:id="7"/>
    <w:p w14:paraId="324C06ED" w14:textId="77777777" w:rsidR="00C079A5" w:rsidRPr="001642B5" w:rsidRDefault="00C079A5" w:rsidP="00C079A5">
      <w:pPr>
        <w:autoSpaceDE w:val="0"/>
        <w:autoSpaceDN w:val="0"/>
        <w:adjustRightInd w:val="0"/>
        <w:spacing w:after="0" w:line="240" w:lineRule="auto"/>
        <w:rPr>
          <w:rFonts w:ascii="Times New Roman" w:hAnsi="Times New Roman" w:cs="Times New Roman"/>
          <w:sz w:val="24"/>
          <w:szCs w:val="24"/>
        </w:rPr>
      </w:pPr>
    </w:p>
    <w:p w14:paraId="29B288C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1642B5">
        <w:rPr>
          <w:rFonts w:ascii="Times New Roman" w:hAnsi="Times New Roman" w:cs="Times New Roman"/>
          <w:sz w:val="24"/>
          <w:szCs w:val="24"/>
        </w:rPr>
        <w:t xml:space="preserve">Sve dokaze sposobnosti koji se prilažu uz ponudu ponuditelji mogu dostaviti u neovjerenoj preslici. </w:t>
      </w:r>
    </w:p>
    <w:p w14:paraId="41368D4B"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Nakon otvaranja ponuda naručitelj može od najpovoljnijeg ponuditelja zatražiti dostavu  izvornika ili ovjerenih preslika svih onih dokumenata koji su bili traženi, a koje izdaju nadležna tijela.</w:t>
      </w:r>
    </w:p>
    <w:p w14:paraId="64D73CE7"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30484EC6" w14:textId="10DCF61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lastRenderedPageBreak/>
        <w:t>Ukoliko ponuditelj namjerava dio predmeta nabave dati u izv</w:t>
      </w:r>
      <w:r w:rsidR="00964377">
        <w:rPr>
          <w:rFonts w:ascii="Times New Roman" w:hAnsi="Times New Roman" w:cs="Times New Roman"/>
          <w:sz w:val="24"/>
          <w:szCs w:val="24"/>
        </w:rPr>
        <w:t>ođenje</w:t>
      </w:r>
      <w:r w:rsidRPr="001642B5">
        <w:rPr>
          <w:rFonts w:ascii="Times New Roman" w:hAnsi="Times New Roman" w:cs="Times New Roman"/>
          <w:sz w:val="24"/>
          <w:szCs w:val="24"/>
        </w:rPr>
        <w:t xml:space="preserve"> jednom ili više podizvoditelja, tada u ponudi mora navesti podatke o dijelu predmeta nabave koji namjerava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dati u izv</w:t>
      </w:r>
      <w:r w:rsidR="002A1963">
        <w:rPr>
          <w:rFonts w:ascii="Times New Roman" w:hAnsi="Times New Roman" w:cs="Times New Roman"/>
          <w:sz w:val="24"/>
          <w:szCs w:val="24"/>
        </w:rPr>
        <w:t>ođenje</w:t>
      </w:r>
      <w:r w:rsidRPr="001642B5">
        <w:rPr>
          <w:rFonts w:ascii="Times New Roman" w:hAnsi="Times New Roman" w:cs="Times New Roman"/>
          <w:sz w:val="24"/>
          <w:szCs w:val="24"/>
        </w:rPr>
        <w:t xml:space="preserve"> podizvoditelju te podatke o svim predloženim podizvoditeljima (ime, tvrtka, skraćena tvrtka, sjedište i OIB).</w:t>
      </w:r>
    </w:p>
    <w:p w14:paraId="6102C823" w14:textId="07D97766"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Ponuditelj je dužan priložiti izjavu podizvoditelja da prihvaća staviti vlastite resurse na</w:t>
      </w:r>
      <w:r w:rsidR="00D04571">
        <w:rPr>
          <w:rFonts w:ascii="Times New Roman" w:hAnsi="Times New Roman" w:cs="Times New Roman"/>
          <w:sz w:val="24"/>
          <w:szCs w:val="24"/>
        </w:rPr>
        <w:t xml:space="preserve"> </w:t>
      </w:r>
      <w:r w:rsidRPr="001642B5">
        <w:rPr>
          <w:rFonts w:ascii="Times New Roman" w:hAnsi="Times New Roman" w:cs="Times New Roman"/>
          <w:sz w:val="24"/>
          <w:szCs w:val="24"/>
        </w:rPr>
        <w:t>raspolaganje ponuditelju u svrhu izv</w:t>
      </w:r>
      <w:r w:rsidR="00964377">
        <w:rPr>
          <w:rFonts w:ascii="Times New Roman" w:hAnsi="Times New Roman" w:cs="Times New Roman"/>
          <w:sz w:val="24"/>
          <w:szCs w:val="24"/>
        </w:rPr>
        <w:t>ođenja</w:t>
      </w:r>
      <w:r w:rsidRPr="001642B5">
        <w:rPr>
          <w:rFonts w:ascii="Times New Roman" w:hAnsi="Times New Roman" w:cs="Times New Roman"/>
          <w:sz w:val="24"/>
          <w:szCs w:val="24"/>
        </w:rPr>
        <w:t xml:space="preserve"> predmeta nabave. Iz izjave treba bit razvidan predmet nabave (naziv predmeta nabave) na koji se izjava odnosi.</w:t>
      </w:r>
    </w:p>
    <w:bookmarkEnd w:id="8"/>
    <w:p w14:paraId="42C4C81F" w14:textId="77777777" w:rsidR="00C079A5" w:rsidRPr="001642B5" w:rsidRDefault="00C079A5" w:rsidP="00C079A5">
      <w:pPr>
        <w:autoSpaceDE w:val="0"/>
        <w:autoSpaceDN w:val="0"/>
        <w:adjustRightInd w:val="0"/>
        <w:spacing w:after="0" w:line="240" w:lineRule="auto"/>
        <w:jc w:val="both"/>
        <w:rPr>
          <w:rFonts w:ascii="Times New Roman" w:hAnsi="Times New Roman" w:cs="Times New Roman"/>
          <w:sz w:val="24"/>
          <w:szCs w:val="24"/>
        </w:rPr>
      </w:pPr>
    </w:p>
    <w:p w14:paraId="123E2C33" w14:textId="77777777" w:rsidR="004B6EC7" w:rsidRPr="001642B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76325952" w14:textId="77777777" w:rsidR="004B6EC7" w:rsidRPr="001642B5" w:rsidRDefault="008B66D3" w:rsidP="00CE43F3">
      <w:pPr>
        <w:pStyle w:val="Heading1"/>
      </w:pPr>
      <w:r w:rsidRPr="001642B5">
        <w:t>4</w:t>
      </w:r>
      <w:r w:rsidR="004B6EC7" w:rsidRPr="001642B5">
        <w:t>. SASTAVNI DIJELOVI PONUDE</w:t>
      </w:r>
    </w:p>
    <w:p w14:paraId="049992DB"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12A39CF9" w14:textId="77777777" w:rsidR="004B6EC7" w:rsidRPr="001642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1642B5">
        <w:rPr>
          <w:rFonts w:ascii="Times New Roman" w:hAnsi="Times New Roman" w:cs="Times New Roman"/>
          <w:b/>
          <w:bCs/>
          <w:sz w:val="24"/>
          <w:szCs w:val="24"/>
        </w:rPr>
        <w:t xml:space="preserve">Ponudbeni list </w:t>
      </w:r>
      <w:r w:rsidR="00836004" w:rsidRPr="001642B5">
        <w:rPr>
          <w:rFonts w:ascii="Times New Roman" w:hAnsi="Times New Roman" w:cs="Times New Roman"/>
          <w:sz w:val="24"/>
          <w:szCs w:val="24"/>
        </w:rPr>
        <w:t>(ispunjen, ovjeren i potpisan od strane ovlaštene osobe ponuditelja);</w:t>
      </w:r>
    </w:p>
    <w:p w14:paraId="29C9C5E3" w14:textId="77777777" w:rsidR="004B6EC7" w:rsidRPr="001642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Troškovnik </w:t>
      </w:r>
      <w:r w:rsidR="00836004" w:rsidRPr="001642B5">
        <w:rPr>
          <w:rFonts w:ascii="Times New Roman" w:hAnsi="Times New Roman" w:cs="Times New Roman"/>
          <w:sz w:val="24"/>
          <w:szCs w:val="24"/>
        </w:rPr>
        <w:t>(ispunjen, ovjeren i potpisan od strane ovlaštene osobe ponuditelja);</w:t>
      </w:r>
    </w:p>
    <w:p w14:paraId="3CB96F9B" w14:textId="77777777" w:rsidR="004B6EC7" w:rsidRPr="001642B5"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b/>
          <w:bCs/>
          <w:sz w:val="24"/>
          <w:szCs w:val="24"/>
        </w:rPr>
        <w:t xml:space="preserve">Dokazi </w:t>
      </w:r>
      <w:r w:rsidRPr="001642B5">
        <w:rPr>
          <w:rFonts w:ascii="Times New Roman" w:hAnsi="Times New Roman" w:cs="Times New Roman"/>
          <w:sz w:val="24"/>
          <w:szCs w:val="24"/>
        </w:rPr>
        <w:t>(traženi dokumenti</w:t>
      </w:r>
      <w:r w:rsidR="00836004" w:rsidRPr="001642B5">
        <w:rPr>
          <w:rFonts w:ascii="Times New Roman" w:hAnsi="Times New Roman" w:cs="Times New Roman"/>
          <w:sz w:val="24"/>
          <w:szCs w:val="24"/>
        </w:rPr>
        <w:t xml:space="preserve"> iz točke 3. ovog Poziva na dostavu ponuda</w:t>
      </w:r>
      <w:r w:rsidRPr="001642B5">
        <w:rPr>
          <w:rFonts w:ascii="Times New Roman" w:hAnsi="Times New Roman" w:cs="Times New Roman"/>
          <w:sz w:val="24"/>
          <w:szCs w:val="24"/>
        </w:rPr>
        <w:t>);</w:t>
      </w:r>
    </w:p>
    <w:p w14:paraId="30FB547E" w14:textId="77777777" w:rsidR="00074DA9" w:rsidRPr="001642B5" w:rsidRDefault="00074DA9" w:rsidP="00074DA9">
      <w:pPr>
        <w:autoSpaceDE w:val="0"/>
        <w:autoSpaceDN w:val="0"/>
        <w:adjustRightInd w:val="0"/>
        <w:spacing w:after="0" w:line="240" w:lineRule="auto"/>
        <w:rPr>
          <w:rFonts w:ascii="Times New Roman" w:hAnsi="Times New Roman" w:cs="Times New Roman"/>
          <w:sz w:val="24"/>
          <w:szCs w:val="24"/>
        </w:rPr>
      </w:pPr>
    </w:p>
    <w:p w14:paraId="34E52EAE" w14:textId="77777777" w:rsidR="004B6EC7" w:rsidRPr="001642B5" w:rsidRDefault="008B66D3" w:rsidP="00CE43F3">
      <w:pPr>
        <w:pStyle w:val="Heading1"/>
      </w:pPr>
      <w:bookmarkStart w:id="10" w:name="_Hlk41478970"/>
      <w:bookmarkEnd w:id="9"/>
      <w:r w:rsidRPr="001642B5">
        <w:t>5</w:t>
      </w:r>
      <w:r w:rsidR="004B6EC7" w:rsidRPr="001642B5">
        <w:t xml:space="preserve">. </w:t>
      </w:r>
      <w:r w:rsidR="00C05FC8" w:rsidRPr="001642B5">
        <w:t xml:space="preserve">NAČIN IZRADE, </w:t>
      </w:r>
      <w:r w:rsidR="004B6EC7" w:rsidRPr="001642B5">
        <w:t>ROK I NAČIN DOSTAVE PONUDE</w:t>
      </w:r>
    </w:p>
    <w:p w14:paraId="573C98EF"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4AC3ECDA" w14:textId="50D685FF"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mora biti uvezana jamstvenikom u nerastavljivu cjelinu. Uvezanu ponudu potrebno je</w:t>
      </w:r>
      <w:r w:rsidR="00303D22">
        <w:rPr>
          <w:rFonts w:ascii="Times New Roman" w:hAnsi="Times New Roman" w:cs="Times New Roman"/>
          <w:sz w:val="24"/>
          <w:szCs w:val="24"/>
        </w:rPr>
        <w:t xml:space="preserve"> </w:t>
      </w:r>
      <w:r w:rsidRPr="001642B5">
        <w:rPr>
          <w:rFonts w:ascii="Times New Roman" w:hAnsi="Times New Roman" w:cs="Times New Roman"/>
          <w:sz w:val="24"/>
          <w:szCs w:val="24"/>
        </w:rPr>
        <w:t>zapečatiti stavljanjem naljepnice na krajeve jamstvenika te utisnuti pečat ponuditelja.</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ponude se označavaju na način da se navede ukupan broj stranica kroz redni broj</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stranice (npr. 24/1) ili obrnuto, redni broj stranice kroz ukupan broj stranica (npr.1/24).</w:t>
      </w:r>
    </w:p>
    <w:p w14:paraId="596253D7" w14:textId="50DF6380"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2B3836">
        <w:rPr>
          <w:rFonts w:ascii="Times New Roman" w:hAnsi="Times New Roman" w:cs="Times New Roman"/>
          <w:sz w:val="24"/>
          <w:szCs w:val="24"/>
        </w:rPr>
        <w:t xml:space="preserve"> </w:t>
      </w:r>
      <w:r w:rsidRPr="001642B5">
        <w:rPr>
          <w:rFonts w:ascii="Times New Roman" w:hAnsi="Times New Roman" w:cs="Times New Roman"/>
          <w:sz w:val="24"/>
          <w:szCs w:val="24"/>
        </w:rPr>
        <w:t>potvrđeni pravovaljanim potpisom i pečatom ovlaštene osobe gospodarskog subjekta.</w:t>
      </w:r>
    </w:p>
    <w:p w14:paraId="2C37477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5FBE147F" w14:textId="791B70A8" w:rsidR="00C05FC8" w:rsidRPr="001642B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1642B5">
        <w:rPr>
          <w:rFonts w:ascii="Times New Roman" w:hAnsi="Times New Roman" w:cs="Times New Roman"/>
          <w:b/>
          <w:bCs/>
          <w:sz w:val="24"/>
          <w:szCs w:val="24"/>
        </w:rPr>
        <w:t>Rok za dostavu ponude je</w:t>
      </w:r>
      <w:r w:rsidR="00462A9D" w:rsidRPr="001642B5">
        <w:rPr>
          <w:rFonts w:ascii="Times New Roman" w:hAnsi="Times New Roman" w:cs="Times New Roman"/>
          <w:b/>
          <w:bCs/>
          <w:sz w:val="24"/>
          <w:szCs w:val="24"/>
        </w:rPr>
        <w:t xml:space="preserve"> </w:t>
      </w:r>
      <w:r w:rsidR="00FC3DED">
        <w:rPr>
          <w:rFonts w:ascii="Times New Roman" w:hAnsi="Times New Roman" w:cs="Times New Roman"/>
          <w:b/>
          <w:bCs/>
          <w:sz w:val="24"/>
          <w:szCs w:val="24"/>
        </w:rPr>
        <w:t>13</w:t>
      </w:r>
      <w:r w:rsidR="00436998" w:rsidRPr="001642B5">
        <w:rPr>
          <w:rFonts w:ascii="Times New Roman" w:hAnsi="Times New Roman" w:cs="Times New Roman"/>
          <w:b/>
          <w:bCs/>
          <w:sz w:val="24"/>
          <w:szCs w:val="24"/>
        </w:rPr>
        <w:t>.0</w:t>
      </w:r>
      <w:r w:rsidR="00FC3DED">
        <w:rPr>
          <w:rFonts w:ascii="Times New Roman" w:hAnsi="Times New Roman" w:cs="Times New Roman"/>
          <w:b/>
          <w:bCs/>
          <w:sz w:val="24"/>
          <w:szCs w:val="24"/>
        </w:rPr>
        <w:t>5</w:t>
      </w:r>
      <w:r w:rsidRPr="001642B5">
        <w:rPr>
          <w:rFonts w:ascii="Times New Roman" w:hAnsi="Times New Roman" w:cs="Times New Roman"/>
          <w:b/>
          <w:bCs/>
          <w:sz w:val="24"/>
          <w:szCs w:val="24"/>
        </w:rPr>
        <w:t>.202</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 godine do 1</w:t>
      </w:r>
      <w:r w:rsidR="00303D22">
        <w:rPr>
          <w:rFonts w:ascii="Times New Roman" w:hAnsi="Times New Roman" w:cs="Times New Roman"/>
          <w:b/>
          <w:bCs/>
          <w:sz w:val="24"/>
          <w:szCs w:val="24"/>
        </w:rPr>
        <w:t>1</w:t>
      </w:r>
      <w:r w:rsidRPr="001642B5">
        <w:rPr>
          <w:rFonts w:ascii="Times New Roman" w:hAnsi="Times New Roman" w:cs="Times New Roman"/>
          <w:b/>
          <w:bCs/>
          <w:sz w:val="24"/>
          <w:szCs w:val="24"/>
        </w:rPr>
        <w:t>:00 sati, bez obzira na način dostave.</w:t>
      </w:r>
    </w:p>
    <w:p w14:paraId="1A252BAC"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Ponuda se dostavlja u zatvorenoj omotnici, preporučenom poštom ili osobno na adresu: Hrvatsko narodno kazalište u Zagrebu, Trg Republike Hrvatske 15.</w:t>
      </w:r>
    </w:p>
    <w:p w14:paraId="1F092FAA"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3E765FDB" w14:textId="77777777" w:rsidR="00C05FC8" w:rsidRPr="001642B5" w:rsidRDefault="00C05FC8" w:rsidP="00C05FC8">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 omotnici Ponuditelj je obvezan navesti:</w:t>
      </w:r>
    </w:p>
    <w:p w14:paraId="5E4818E4" w14:textId="77777777" w:rsidR="00C05FC8" w:rsidRPr="001642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Naručitelju,</w:t>
      </w:r>
    </w:p>
    <w:p w14:paraId="0EEFD5D9" w14:textId="77777777" w:rsidR="00C05FC8" w:rsidRPr="001642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podatke o predmetu nabave,</w:t>
      </w:r>
    </w:p>
    <w:p w14:paraId="21EB9257" w14:textId="77777777" w:rsidR="00C05FC8" w:rsidRPr="001642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evidencijski broj nabave,</w:t>
      </w:r>
    </w:p>
    <w:p w14:paraId="6559E965" w14:textId="77777777" w:rsidR="00C05FC8" w:rsidRPr="001642B5"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sz w:val="24"/>
          <w:szCs w:val="24"/>
        </w:rPr>
        <w:t>naznaka „ne otvaraj“</w:t>
      </w:r>
    </w:p>
    <w:p w14:paraId="455BC712"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p>
    <w:p w14:paraId="6CF0CF49" w14:textId="77777777" w:rsidR="00C05FC8" w:rsidRPr="001642B5" w:rsidRDefault="00C05FC8"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Na stražnjoj strani omotnice Ponuditelj je obvezan navesti:</w:t>
      </w:r>
    </w:p>
    <w:p w14:paraId="6D4D03E0" w14:textId="77777777" w:rsidR="00C05FC8" w:rsidRPr="001642B5"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Podatke o ponuditelju, a u slučaju Zajednice ponuditelja, podatke o svakom članu Zajednice ponuditelja.</w:t>
      </w:r>
    </w:p>
    <w:p w14:paraId="3E9A98FE" w14:textId="77777777" w:rsidR="00C446D1" w:rsidRPr="001642B5" w:rsidRDefault="00C446D1" w:rsidP="004B6EC7">
      <w:pPr>
        <w:autoSpaceDE w:val="0"/>
        <w:autoSpaceDN w:val="0"/>
        <w:adjustRightInd w:val="0"/>
        <w:spacing w:after="0" w:line="240" w:lineRule="auto"/>
        <w:rPr>
          <w:rFonts w:ascii="Times New Roman" w:hAnsi="Times New Roman" w:cs="Times New Roman"/>
          <w:b/>
          <w:bCs/>
          <w:sz w:val="24"/>
          <w:szCs w:val="24"/>
        </w:rPr>
      </w:pPr>
    </w:p>
    <w:p w14:paraId="4BEC2269" w14:textId="77777777" w:rsidR="004B6EC7" w:rsidRPr="003C7125" w:rsidRDefault="00012580" w:rsidP="00CE43F3">
      <w:pPr>
        <w:pStyle w:val="Heading1"/>
        <w:rPr>
          <w:lang w:val="hr-HR"/>
        </w:rPr>
      </w:pPr>
      <w:r w:rsidRPr="003C7125">
        <w:rPr>
          <w:lang w:val="hr-HR"/>
        </w:rPr>
        <w:t>6</w:t>
      </w:r>
      <w:r w:rsidR="004B6EC7" w:rsidRPr="003C7125">
        <w:rPr>
          <w:lang w:val="hr-HR"/>
        </w:rPr>
        <w:t>. OSTALO</w:t>
      </w:r>
    </w:p>
    <w:p w14:paraId="3CF103B1" w14:textId="77777777" w:rsidR="004B6EC7" w:rsidRPr="001642B5" w:rsidRDefault="004B6EC7" w:rsidP="004B6EC7">
      <w:pPr>
        <w:autoSpaceDE w:val="0"/>
        <w:autoSpaceDN w:val="0"/>
        <w:adjustRightInd w:val="0"/>
        <w:spacing w:after="0" w:line="240" w:lineRule="auto"/>
        <w:rPr>
          <w:rFonts w:ascii="Times New Roman" w:hAnsi="Times New Roman" w:cs="Times New Roman"/>
          <w:b/>
          <w:bCs/>
          <w:sz w:val="24"/>
          <w:szCs w:val="24"/>
        </w:rPr>
      </w:pPr>
    </w:p>
    <w:p w14:paraId="05276636"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u vezi predmeta nabave: </w:t>
      </w:r>
      <w:r w:rsidR="00230D64" w:rsidRPr="001642B5">
        <w:rPr>
          <w:rFonts w:ascii="Times New Roman" w:hAnsi="Times New Roman" w:cs="Times New Roman"/>
          <w:b/>
          <w:bCs/>
          <w:sz w:val="24"/>
          <w:szCs w:val="24"/>
        </w:rPr>
        <w:t>I</w:t>
      </w:r>
      <w:r w:rsidR="00641EAE" w:rsidRPr="001642B5">
        <w:rPr>
          <w:rFonts w:ascii="Times New Roman" w:hAnsi="Times New Roman" w:cs="Times New Roman"/>
          <w:b/>
          <w:bCs/>
          <w:sz w:val="24"/>
          <w:szCs w:val="24"/>
        </w:rPr>
        <w:t>rena Hirc Ivanjek</w:t>
      </w:r>
      <w:r w:rsidR="00462A9D" w:rsidRPr="001642B5">
        <w:rPr>
          <w:rFonts w:ascii="Times New Roman" w:hAnsi="Times New Roman" w:cs="Times New Roman"/>
          <w:sz w:val="24"/>
          <w:szCs w:val="24"/>
        </w:rPr>
        <w:t>, telefon : 01/ 4888-506</w:t>
      </w:r>
      <w:r w:rsidRPr="001642B5">
        <w:rPr>
          <w:rFonts w:ascii="Times New Roman" w:hAnsi="Times New Roman" w:cs="Times New Roman"/>
          <w:sz w:val="24"/>
          <w:szCs w:val="24"/>
        </w:rPr>
        <w:t xml:space="preserve">, </w:t>
      </w:r>
      <w:r w:rsidR="00230D64" w:rsidRPr="001642B5">
        <w:rPr>
          <w:rFonts w:ascii="Times New Roman" w:hAnsi="Times New Roman" w:cs="Times New Roman"/>
          <w:sz w:val="24"/>
          <w:szCs w:val="24"/>
        </w:rPr>
        <w:t>e-mail: i</w:t>
      </w:r>
      <w:r w:rsidR="00462A9D" w:rsidRPr="001642B5">
        <w:rPr>
          <w:rFonts w:ascii="Times New Roman" w:hAnsi="Times New Roman" w:cs="Times New Roman"/>
          <w:sz w:val="24"/>
          <w:szCs w:val="24"/>
        </w:rPr>
        <w:t>ivanjek</w:t>
      </w:r>
      <w:r w:rsidRPr="001642B5">
        <w:rPr>
          <w:rFonts w:ascii="Times New Roman" w:hAnsi="Times New Roman" w:cs="Times New Roman"/>
          <w:sz w:val="24"/>
          <w:szCs w:val="24"/>
        </w:rPr>
        <w:t>@hnk.hr</w:t>
      </w:r>
      <w:r w:rsidR="0059784B" w:rsidRPr="001642B5">
        <w:rPr>
          <w:rFonts w:ascii="Times New Roman" w:hAnsi="Times New Roman" w:cs="Times New Roman"/>
          <w:sz w:val="24"/>
          <w:szCs w:val="24"/>
        </w:rPr>
        <w:t>.</w:t>
      </w:r>
    </w:p>
    <w:p w14:paraId="5388CEF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427930DA" w14:textId="77777777" w:rsidR="004B6EC7" w:rsidRPr="001642B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1642B5">
        <w:rPr>
          <w:rFonts w:ascii="Times New Roman" w:hAnsi="Times New Roman" w:cs="Times New Roman"/>
          <w:b/>
          <w:bCs/>
          <w:sz w:val="24"/>
          <w:szCs w:val="24"/>
        </w:rPr>
        <w:t xml:space="preserve">Obavijest o rezultatima provedenog postupka: </w:t>
      </w:r>
      <w:r w:rsidRPr="001642B5">
        <w:rPr>
          <w:rFonts w:ascii="Times New Roman" w:hAnsi="Times New Roman" w:cs="Times New Roman"/>
          <w:sz w:val="24"/>
          <w:szCs w:val="24"/>
        </w:rPr>
        <w:t>obavijest o rezultatima provedenog postupka /dostavit će se na mail adresu ili poštom na adresu ponuditelja</w:t>
      </w:r>
      <w:r w:rsidR="00C05FC8" w:rsidRPr="001642B5">
        <w:rPr>
          <w:rFonts w:ascii="Times New Roman" w:hAnsi="Times New Roman" w:cs="Times New Roman"/>
          <w:sz w:val="24"/>
          <w:szCs w:val="24"/>
        </w:rPr>
        <w:t>,</w:t>
      </w:r>
      <w:r w:rsidRPr="001642B5">
        <w:rPr>
          <w:rFonts w:ascii="Times New Roman" w:hAnsi="Times New Roman" w:cs="Times New Roman"/>
          <w:sz w:val="24"/>
          <w:szCs w:val="24"/>
        </w:rPr>
        <w:t xml:space="preserve"> kojima je upućen poziv na dostavu ponuda</w:t>
      </w:r>
      <w:r w:rsidR="00C05FC8" w:rsidRPr="001642B5">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3E53E17A" w14:textId="77777777" w:rsidR="00C05FC8" w:rsidRPr="001642B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294A07A"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S poštovanjem,</w:t>
      </w:r>
    </w:p>
    <w:p w14:paraId="2ADD47DB"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061A66BE"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p>
    <w:p w14:paraId="3DE433C2"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 xml:space="preserve">   Intendantica HNK</w:t>
      </w:r>
    </w:p>
    <w:p w14:paraId="76A25DCF" w14:textId="77777777" w:rsidR="00FF1495" w:rsidRPr="001642B5" w:rsidRDefault="00FF1495" w:rsidP="004B6EC7">
      <w:pPr>
        <w:autoSpaceDE w:val="0"/>
        <w:autoSpaceDN w:val="0"/>
        <w:adjustRightInd w:val="0"/>
        <w:spacing w:after="0" w:line="240" w:lineRule="auto"/>
        <w:rPr>
          <w:rFonts w:ascii="Times New Roman" w:hAnsi="Times New Roman" w:cs="Times New Roman"/>
          <w:sz w:val="24"/>
          <w:szCs w:val="24"/>
        </w:rPr>
      </w:pPr>
    </w:p>
    <w:p w14:paraId="4DF5C137" w14:textId="77777777" w:rsidR="004B6EC7" w:rsidRPr="001642B5" w:rsidRDefault="004B6EC7" w:rsidP="004B6EC7">
      <w:pPr>
        <w:autoSpaceDE w:val="0"/>
        <w:autoSpaceDN w:val="0"/>
        <w:adjustRightInd w:val="0"/>
        <w:spacing w:after="0" w:line="240" w:lineRule="auto"/>
        <w:rPr>
          <w:rFonts w:ascii="Times New Roman" w:hAnsi="Times New Roman" w:cs="Times New Roman"/>
          <w:sz w:val="24"/>
          <w:szCs w:val="24"/>
        </w:rPr>
      </w:pPr>
      <w:r w:rsidRPr="001642B5">
        <w:rPr>
          <w:rFonts w:ascii="Times New Roman" w:hAnsi="Times New Roman" w:cs="Times New Roman"/>
          <w:sz w:val="24"/>
          <w:szCs w:val="24"/>
        </w:rPr>
        <w:t>Mr.sc. Dubravka Vrgoč</w:t>
      </w:r>
    </w:p>
    <w:bookmarkEnd w:id="10"/>
    <w:p w14:paraId="68022DED" w14:textId="77777777" w:rsidR="00C05FC8" w:rsidRPr="001642B5" w:rsidRDefault="00C05FC8">
      <w:pPr>
        <w:rPr>
          <w:rFonts w:ascii="Times New Roman" w:hAnsi="Times New Roman" w:cs="Times New Roman"/>
        </w:rPr>
      </w:pPr>
      <w:r w:rsidRPr="001642B5">
        <w:rPr>
          <w:rFonts w:ascii="Times New Roman" w:hAnsi="Times New Roman" w:cs="Times New Roman"/>
        </w:rPr>
        <w:br w:type="page"/>
      </w:r>
    </w:p>
    <w:p w14:paraId="36A8B9DC" w14:textId="432F7005" w:rsidR="00436998" w:rsidRPr="00A9679C" w:rsidRDefault="00D32886" w:rsidP="00436998">
      <w:pPr>
        <w:ind w:left="-180"/>
        <w:rPr>
          <w:rFonts w:ascii="Times New Roman" w:hAnsi="Times New Roman" w:cs="Times New Roman"/>
          <w:b/>
          <w:bCs/>
          <w:sz w:val="24"/>
          <w:szCs w:val="24"/>
        </w:rPr>
      </w:pPr>
      <w:r w:rsidRPr="00D32886">
        <w:rPr>
          <w:rFonts w:ascii="Times New Roman" w:hAnsi="Times New Roman" w:cs="Times New Roman"/>
          <w:b/>
          <w:sz w:val="24"/>
          <w:szCs w:val="24"/>
        </w:rPr>
        <w:lastRenderedPageBreak/>
        <w:t>IZRADA PRIKLJUČAKA I PODLOGE ZA POSTAVLJANJE I PRIKLJUČENJE  MOBILNOG KONTEJNERA ZA PORTIRNICU</w:t>
      </w:r>
    </w:p>
    <w:tbl>
      <w:tblPr>
        <w:tblStyle w:val="TableGrid"/>
        <w:tblW w:w="9370" w:type="dxa"/>
        <w:tblLook w:val="04A0" w:firstRow="1" w:lastRow="0" w:firstColumn="1" w:lastColumn="0" w:noHBand="0" w:noVBand="1"/>
      </w:tblPr>
      <w:tblGrid>
        <w:gridCol w:w="723"/>
        <w:gridCol w:w="3704"/>
        <w:gridCol w:w="1258"/>
        <w:gridCol w:w="1057"/>
        <w:gridCol w:w="1231"/>
        <w:gridCol w:w="1397"/>
      </w:tblGrid>
      <w:tr w:rsidR="00A96604" w:rsidRPr="00A96604" w14:paraId="79718785" w14:textId="77777777" w:rsidTr="00A96604">
        <w:tc>
          <w:tcPr>
            <w:tcW w:w="599" w:type="dxa"/>
          </w:tcPr>
          <w:p w14:paraId="76CD8EE5" w14:textId="0007B923" w:rsidR="00FC3DED" w:rsidRPr="00A96604" w:rsidRDefault="00FC3DED" w:rsidP="00A9679C">
            <w:pPr>
              <w:rPr>
                <w:rFonts w:ascii="Arial" w:eastAsia="Arial" w:hAnsi="Arial"/>
                <w:sz w:val="24"/>
                <w:szCs w:val="24"/>
              </w:rPr>
            </w:pPr>
            <w:r w:rsidRPr="00A96604">
              <w:rPr>
                <w:rFonts w:ascii="Arial" w:eastAsia="Arial" w:hAnsi="Arial"/>
                <w:sz w:val="24"/>
                <w:szCs w:val="24"/>
              </w:rPr>
              <w:t>Red. br.</w:t>
            </w:r>
          </w:p>
        </w:tc>
        <w:tc>
          <w:tcPr>
            <w:tcW w:w="3932" w:type="dxa"/>
          </w:tcPr>
          <w:p w14:paraId="46EFE4FF" w14:textId="264B2FE7" w:rsidR="00FC3DED" w:rsidRPr="00A96604" w:rsidRDefault="00FC3DED" w:rsidP="00A9679C">
            <w:pPr>
              <w:rPr>
                <w:rFonts w:ascii="Arial" w:eastAsia="Arial" w:hAnsi="Arial"/>
                <w:sz w:val="24"/>
                <w:szCs w:val="24"/>
              </w:rPr>
            </w:pPr>
            <w:r w:rsidRPr="00A96604">
              <w:rPr>
                <w:rFonts w:ascii="Arial" w:eastAsia="Arial" w:hAnsi="Arial"/>
                <w:sz w:val="24"/>
                <w:szCs w:val="24"/>
              </w:rPr>
              <w:t>Opis stavke</w:t>
            </w:r>
          </w:p>
        </w:tc>
        <w:tc>
          <w:tcPr>
            <w:tcW w:w="1276" w:type="dxa"/>
          </w:tcPr>
          <w:p w14:paraId="7C30E393" w14:textId="679593D8" w:rsidR="00FC3DED" w:rsidRPr="00A96604" w:rsidRDefault="00FC3DED" w:rsidP="00A9679C">
            <w:pPr>
              <w:rPr>
                <w:rFonts w:ascii="Arial" w:eastAsia="Arial" w:hAnsi="Arial"/>
                <w:sz w:val="24"/>
                <w:szCs w:val="24"/>
              </w:rPr>
            </w:pPr>
            <w:r w:rsidRPr="00A96604">
              <w:rPr>
                <w:rFonts w:ascii="Arial" w:eastAsia="Arial" w:hAnsi="Arial"/>
                <w:sz w:val="24"/>
                <w:szCs w:val="24"/>
              </w:rPr>
              <w:t>Jedinica mjere</w:t>
            </w:r>
          </w:p>
        </w:tc>
        <w:tc>
          <w:tcPr>
            <w:tcW w:w="992" w:type="dxa"/>
          </w:tcPr>
          <w:p w14:paraId="7A976F8A" w14:textId="30DDE593" w:rsidR="00FC3DED" w:rsidRPr="00A96604" w:rsidRDefault="00FC3DED" w:rsidP="00A9679C">
            <w:pPr>
              <w:rPr>
                <w:rFonts w:ascii="Arial" w:eastAsia="Arial" w:hAnsi="Arial"/>
                <w:sz w:val="24"/>
                <w:szCs w:val="24"/>
              </w:rPr>
            </w:pPr>
            <w:r w:rsidRPr="00A96604">
              <w:rPr>
                <w:rFonts w:ascii="Arial" w:eastAsia="Arial" w:hAnsi="Arial"/>
                <w:sz w:val="24"/>
                <w:szCs w:val="24"/>
              </w:rPr>
              <w:t>Količina</w:t>
            </w:r>
          </w:p>
        </w:tc>
        <w:tc>
          <w:tcPr>
            <w:tcW w:w="1134" w:type="dxa"/>
          </w:tcPr>
          <w:p w14:paraId="1E9F0C21" w14:textId="495B7330" w:rsidR="00FC3DED" w:rsidRPr="00A96604" w:rsidRDefault="00FC3DED" w:rsidP="00A9679C">
            <w:pPr>
              <w:rPr>
                <w:rFonts w:ascii="Arial" w:eastAsia="Arial" w:hAnsi="Arial"/>
                <w:sz w:val="24"/>
                <w:szCs w:val="24"/>
              </w:rPr>
            </w:pPr>
            <w:r w:rsidRPr="00A96604">
              <w:rPr>
                <w:rFonts w:ascii="Arial" w:eastAsia="Arial" w:hAnsi="Arial"/>
                <w:sz w:val="24"/>
                <w:szCs w:val="24"/>
              </w:rPr>
              <w:t>Jedinična cijena</w:t>
            </w:r>
          </w:p>
        </w:tc>
        <w:tc>
          <w:tcPr>
            <w:tcW w:w="1437" w:type="dxa"/>
          </w:tcPr>
          <w:p w14:paraId="56A0FF5D" w14:textId="72DE2CD7" w:rsidR="00FC3DED" w:rsidRPr="00A96604" w:rsidRDefault="00FC3DED" w:rsidP="00A9679C">
            <w:pPr>
              <w:rPr>
                <w:rFonts w:ascii="Arial" w:eastAsia="Arial" w:hAnsi="Arial"/>
                <w:sz w:val="24"/>
                <w:szCs w:val="24"/>
              </w:rPr>
            </w:pPr>
            <w:r w:rsidRPr="00A96604">
              <w:rPr>
                <w:rFonts w:ascii="Arial" w:eastAsia="Arial" w:hAnsi="Arial"/>
                <w:sz w:val="24"/>
                <w:szCs w:val="24"/>
              </w:rPr>
              <w:t>Ukupna cijena stavke</w:t>
            </w:r>
          </w:p>
        </w:tc>
      </w:tr>
      <w:tr w:rsidR="00A96604" w:rsidRPr="00A96604" w14:paraId="3A6BA2B9" w14:textId="77777777" w:rsidTr="00A96604">
        <w:tc>
          <w:tcPr>
            <w:tcW w:w="599" w:type="dxa"/>
          </w:tcPr>
          <w:p w14:paraId="1368F95F" w14:textId="14C630BE"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1</w:t>
            </w:r>
          </w:p>
        </w:tc>
        <w:tc>
          <w:tcPr>
            <w:tcW w:w="3932" w:type="dxa"/>
          </w:tcPr>
          <w:p w14:paraId="3D337553" w14:textId="12489E3A"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2</w:t>
            </w:r>
          </w:p>
        </w:tc>
        <w:tc>
          <w:tcPr>
            <w:tcW w:w="1276" w:type="dxa"/>
          </w:tcPr>
          <w:p w14:paraId="7A28B363" w14:textId="06EAC933"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3</w:t>
            </w:r>
          </w:p>
        </w:tc>
        <w:tc>
          <w:tcPr>
            <w:tcW w:w="992" w:type="dxa"/>
          </w:tcPr>
          <w:p w14:paraId="0676CCB0" w14:textId="783570DB"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4</w:t>
            </w:r>
          </w:p>
        </w:tc>
        <w:tc>
          <w:tcPr>
            <w:tcW w:w="1134" w:type="dxa"/>
          </w:tcPr>
          <w:p w14:paraId="169728D3" w14:textId="35377EC4"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5</w:t>
            </w:r>
          </w:p>
        </w:tc>
        <w:tc>
          <w:tcPr>
            <w:tcW w:w="1437" w:type="dxa"/>
          </w:tcPr>
          <w:p w14:paraId="4005D290" w14:textId="2D06ECC3" w:rsidR="00FC3DED" w:rsidRPr="00A96604" w:rsidRDefault="00A96604" w:rsidP="00A96604">
            <w:pPr>
              <w:jc w:val="center"/>
              <w:rPr>
                <w:rFonts w:ascii="Arial" w:eastAsia="Arial" w:hAnsi="Arial"/>
                <w:b/>
                <w:bCs/>
                <w:sz w:val="24"/>
                <w:szCs w:val="24"/>
              </w:rPr>
            </w:pPr>
            <w:r w:rsidRPr="00A96604">
              <w:rPr>
                <w:rFonts w:ascii="Arial" w:eastAsia="Arial" w:hAnsi="Arial"/>
                <w:b/>
                <w:bCs/>
                <w:sz w:val="24"/>
                <w:szCs w:val="24"/>
              </w:rPr>
              <w:t>6</w:t>
            </w:r>
          </w:p>
        </w:tc>
      </w:tr>
      <w:tr w:rsidR="00A96604" w:rsidRPr="00A96604" w14:paraId="59973899" w14:textId="77777777" w:rsidTr="00A96604">
        <w:tc>
          <w:tcPr>
            <w:tcW w:w="599" w:type="dxa"/>
          </w:tcPr>
          <w:p w14:paraId="4E4E66D4" w14:textId="7DB5BA38" w:rsidR="00FC3DED" w:rsidRPr="00A96604" w:rsidRDefault="00A96604" w:rsidP="00A9679C">
            <w:pPr>
              <w:rPr>
                <w:rFonts w:ascii="Arial" w:eastAsia="Arial" w:hAnsi="Arial"/>
                <w:sz w:val="24"/>
                <w:szCs w:val="24"/>
              </w:rPr>
            </w:pPr>
            <w:r w:rsidRPr="00A96604">
              <w:rPr>
                <w:rFonts w:ascii="Arial" w:eastAsia="Arial" w:hAnsi="Arial"/>
                <w:sz w:val="24"/>
                <w:szCs w:val="24"/>
              </w:rPr>
              <w:t>1</w:t>
            </w:r>
          </w:p>
        </w:tc>
        <w:tc>
          <w:tcPr>
            <w:tcW w:w="3932" w:type="dxa"/>
          </w:tcPr>
          <w:p w14:paraId="30CBA1C4" w14:textId="05C4824D" w:rsidR="00FC3DED" w:rsidRPr="00A96604" w:rsidRDefault="00A96604" w:rsidP="00A9679C">
            <w:pPr>
              <w:rPr>
                <w:rFonts w:ascii="Arial" w:eastAsia="Arial" w:hAnsi="Arial"/>
                <w:sz w:val="24"/>
                <w:szCs w:val="24"/>
              </w:rPr>
            </w:pPr>
            <w:r w:rsidRPr="00A96604">
              <w:rPr>
                <w:rFonts w:ascii="Arial" w:eastAsia="Arial" w:hAnsi="Arial"/>
                <w:sz w:val="24"/>
                <w:szCs w:val="24"/>
              </w:rPr>
              <w:t>Iskop i zatrpavanje  kanala za postavu dovoda vode i kanalizacije</w:t>
            </w:r>
          </w:p>
        </w:tc>
        <w:tc>
          <w:tcPr>
            <w:tcW w:w="1276" w:type="dxa"/>
            <w:vAlign w:val="center"/>
          </w:tcPr>
          <w:p w14:paraId="0F09B260" w14:textId="23A8FAB0"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020CBC02" w14:textId="0C253C42" w:rsidR="00FC3DED" w:rsidRPr="00A96604" w:rsidRDefault="00A96604" w:rsidP="00A96604">
            <w:pPr>
              <w:jc w:val="center"/>
              <w:rPr>
                <w:rFonts w:ascii="Arial" w:eastAsia="Arial" w:hAnsi="Arial"/>
                <w:sz w:val="24"/>
                <w:szCs w:val="24"/>
              </w:rPr>
            </w:pPr>
            <w:r w:rsidRPr="00A96604">
              <w:rPr>
                <w:rFonts w:ascii="Arial" w:eastAsia="Arial" w:hAnsi="Arial"/>
                <w:sz w:val="24"/>
                <w:szCs w:val="24"/>
              </w:rPr>
              <w:t>36</w:t>
            </w:r>
          </w:p>
        </w:tc>
        <w:tc>
          <w:tcPr>
            <w:tcW w:w="1134" w:type="dxa"/>
          </w:tcPr>
          <w:p w14:paraId="3D9555DE" w14:textId="77777777" w:rsidR="00FC3DED" w:rsidRPr="00A96604" w:rsidRDefault="00FC3DED" w:rsidP="00A9679C">
            <w:pPr>
              <w:rPr>
                <w:rFonts w:ascii="Arial" w:eastAsia="Arial" w:hAnsi="Arial"/>
                <w:sz w:val="24"/>
                <w:szCs w:val="24"/>
              </w:rPr>
            </w:pPr>
          </w:p>
        </w:tc>
        <w:tc>
          <w:tcPr>
            <w:tcW w:w="1437" w:type="dxa"/>
          </w:tcPr>
          <w:p w14:paraId="250C07E2" w14:textId="77777777" w:rsidR="00FC3DED" w:rsidRPr="00A96604" w:rsidRDefault="00FC3DED" w:rsidP="00A9679C">
            <w:pPr>
              <w:rPr>
                <w:rFonts w:ascii="Arial" w:eastAsia="Arial" w:hAnsi="Arial"/>
                <w:sz w:val="24"/>
                <w:szCs w:val="24"/>
              </w:rPr>
            </w:pPr>
          </w:p>
        </w:tc>
      </w:tr>
      <w:tr w:rsidR="00A96604" w:rsidRPr="00A96604" w14:paraId="6A571C8C" w14:textId="77777777" w:rsidTr="00A96604">
        <w:tc>
          <w:tcPr>
            <w:tcW w:w="599" w:type="dxa"/>
          </w:tcPr>
          <w:p w14:paraId="19633B13" w14:textId="3FB5FE30" w:rsidR="00FC3DED" w:rsidRPr="00A96604" w:rsidRDefault="00A96604" w:rsidP="00A9679C">
            <w:pPr>
              <w:rPr>
                <w:rFonts w:ascii="Arial" w:eastAsia="Arial" w:hAnsi="Arial"/>
                <w:sz w:val="24"/>
                <w:szCs w:val="24"/>
              </w:rPr>
            </w:pPr>
            <w:r w:rsidRPr="00A96604">
              <w:rPr>
                <w:rFonts w:ascii="Arial" w:eastAsia="Arial" w:hAnsi="Arial"/>
                <w:sz w:val="24"/>
                <w:szCs w:val="24"/>
              </w:rPr>
              <w:t>2</w:t>
            </w:r>
          </w:p>
        </w:tc>
        <w:tc>
          <w:tcPr>
            <w:tcW w:w="3932" w:type="dxa"/>
          </w:tcPr>
          <w:p w14:paraId="0EDDF430" w14:textId="3F24BAF1" w:rsidR="00FC3DED" w:rsidRPr="00A96604" w:rsidRDefault="00A96604" w:rsidP="00A9679C">
            <w:pPr>
              <w:rPr>
                <w:rFonts w:ascii="Arial" w:eastAsia="Arial" w:hAnsi="Arial"/>
                <w:sz w:val="24"/>
                <w:szCs w:val="24"/>
              </w:rPr>
            </w:pPr>
            <w:r w:rsidRPr="00A96604">
              <w:rPr>
                <w:rFonts w:ascii="Arial" w:eastAsia="Arial" w:hAnsi="Arial"/>
                <w:sz w:val="24"/>
                <w:szCs w:val="24"/>
              </w:rPr>
              <w:t>Izrada posteljice i postavljanje kanalizacijske cijevi 110 mm,</w:t>
            </w:r>
            <w:r>
              <w:rPr>
                <w:rFonts w:ascii="Arial" w:eastAsia="Arial" w:hAnsi="Arial"/>
                <w:sz w:val="24"/>
                <w:szCs w:val="24"/>
              </w:rPr>
              <w:t xml:space="preserve"> </w:t>
            </w:r>
            <w:r w:rsidRPr="00A96604">
              <w:rPr>
                <w:rFonts w:ascii="Arial" w:eastAsia="Arial" w:hAnsi="Arial"/>
                <w:sz w:val="24"/>
                <w:szCs w:val="24"/>
              </w:rPr>
              <w:t>proboj u šaht</w:t>
            </w:r>
          </w:p>
        </w:tc>
        <w:tc>
          <w:tcPr>
            <w:tcW w:w="1276" w:type="dxa"/>
            <w:vAlign w:val="center"/>
          </w:tcPr>
          <w:p w14:paraId="73ED9653" w14:textId="2BEF821B"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7CACD387" w14:textId="1E5F0460" w:rsidR="00FC3DED" w:rsidRPr="00A96604" w:rsidRDefault="00A96604" w:rsidP="00A96604">
            <w:pPr>
              <w:jc w:val="center"/>
              <w:rPr>
                <w:rFonts w:ascii="Arial" w:eastAsia="Arial" w:hAnsi="Arial"/>
                <w:sz w:val="24"/>
                <w:szCs w:val="24"/>
              </w:rPr>
            </w:pPr>
            <w:r w:rsidRPr="00A96604">
              <w:rPr>
                <w:rFonts w:ascii="Arial" w:eastAsia="Arial" w:hAnsi="Arial"/>
                <w:sz w:val="24"/>
                <w:szCs w:val="24"/>
              </w:rPr>
              <w:t>6</w:t>
            </w:r>
          </w:p>
        </w:tc>
        <w:tc>
          <w:tcPr>
            <w:tcW w:w="1134" w:type="dxa"/>
          </w:tcPr>
          <w:p w14:paraId="0D3BD91C" w14:textId="77777777" w:rsidR="00FC3DED" w:rsidRPr="00A96604" w:rsidRDefault="00FC3DED" w:rsidP="00A9679C">
            <w:pPr>
              <w:rPr>
                <w:rFonts w:ascii="Arial" w:eastAsia="Arial" w:hAnsi="Arial"/>
                <w:sz w:val="24"/>
                <w:szCs w:val="24"/>
              </w:rPr>
            </w:pPr>
          </w:p>
        </w:tc>
        <w:tc>
          <w:tcPr>
            <w:tcW w:w="1437" w:type="dxa"/>
          </w:tcPr>
          <w:p w14:paraId="4C04AC69" w14:textId="77777777" w:rsidR="00FC3DED" w:rsidRPr="00A96604" w:rsidRDefault="00FC3DED" w:rsidP="00A9679C">
            <w:pPr>
              <w:rPr>
                <w:rFonts w:ascii="Arial" w:eastAsia="Arial" w:hAnsi="Arial"/>
                <w:sz w:val="24"/>
                <w:szCs w:val="24"/>
              </w:rPr>
            </w:pPr>
          </w:p>
        </w:tc>
      </w:tr>
      <w:tr w:rsidR="00A96604" w:rsidRPr="00A96604" w14:paraId="2346891C" w14:textId="77777777" w:rsidTr="00A96604">
        <w:tc>
          <w:tcPr>
            <w:tcW w:w="599" w:type="dxa"/>
          </w:tcPr>
          <w:p w14:paraId="2AEF0FFC" w14:textId="43E55D6A" w:rsidR="00FC3DED" w:rsidRPr="00A96604" w:rsidRDefault="00A96604" w:rsidP="00A9679C">
            <w:pPr>
              <w:rPr>
                <w:rFonts w:ascii="Arial" w:eastAsia="Arial" w:hAnsi="Arial"/>
                <w:sz w:val="24"/>
                <w:szCs w:val="24"/>
              </w:rPr>
            </w:pPr>
            <w:r w:rsidRPr="00A96604">
              <w:rPr>
                <w:rFonts w:ascii="Arial" w:eastAsia="Arial" w:hAnsi="Arial"/>
                <w:sz w:val="24"/>
                <w:szCs w:val="24"/>
              </w:rPr>
              <w:t>3</w:t>
            </w:r>
          </w:p>
        </w:tc>
        <w:tc>
          <w:tcPr>
            <w:tcW w:w="3932" w:type="dxa"/>
          </w:tcPr>
          <w:p w14:paraId="30450A51" w14:textId="2BE4E173" w:rsidR="00FC3DED" w:rsidRPr="00A96604" w:rsidRDefault="00A96604" w:rsidP="00A9679C">
            <w:pPr>
              <w:rPr>
                <w:rFonts w:ascii="Arial" w:eastAsia="Arial" w:hAnsi="Arial"/>
                <w:sz w:val="24"/>
                <w:szCs w:val="24"/>
              </w:rPr>
            </w:pPr>
            <w:r w:rsidRPr="00A96604">
              <w:rPr>
                <w:rFonts w:ascii="Arial" w:eastAsia="Arial" w:hAnsi="Arial"/>
                <w:sz w:val="24"/>
                <w:szCs w:val="24"/>
              </w:rPr>
              <w:t>Postavljanje okiten cijevi za vodu,</w:t>
            </w:r>
            <w:r>
              <w:rPr>
                <w:rFonts w:ascii="Arial" w:eastAsia="Arial" w:hAnsi="Arial"/>
                <w:sz w:val="24"/>
                <w:szCs w:val="24"/>
              </w:rPr>
              <w:t xml:space="preserve"> </w:t>
            </w:r>
            <w:r w:rsidRPr="00A96604">
              <w:rPr>
                <w:rFonts w:ascii="Arial" w:eastAsia="Arial" w:hAnsi="Arial"/>
                <w:sz w:val="24"/>
                <w:szCs w:val="24"/>
              </w:rPr>
              <w:t>proboj u šaht,</w:t>
            </w:r>
            <w:r>
              <w:rPr>
                <w:rFonts w:ascii="Arial" w:eastAsia="Arial" w:hAnsi="Arial"/>
                <w:sz w:val="24"/>
                <w:szCs w:val="24"/>
              </w:rPr>
              <w:t xml:space="preserve"> </w:t>
            </w:r>
            <w:r w:rsidRPr="00A96604">
              <w:rPr>
                <w:rFonts w:ascii="Arial" w:eastAsia="Arial" w:hAnsi="Arial"/>
                <w:sz w:val="24"/>
                <w:szCs w:val="24"/>
              </w:rPr>
              <w:t>montaža na cijev iza vodomjera i postava ventila</w:t>
            </w:r>
          </w:p>
        </w:tc>
        <w:tc>
          <w:tcPr>
            <w:tcW w:w="1276" w:type="dxa"/>
            <w:vAlign w:val="center"/>
          </w:tcPr>
          <w:p w14:paraId="63A9A21C" w14:textId="332F62C3"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7DBD0075" w14:textId="7EDDA115" w:rsidR="00FC3DED" w:rsidRPr="00A96604" w:rsidRDefault="00A96604" w:rsidP="00A96604">
            <w:pPr>
              <w:jc w:val="center"/>
              <w:rPr>
                <w:rFonts w:ascii="Arial" w:eastAsia="Arial" w:hAnsi="Arial"/>
                <w:sz w:val="24"/>
                <w:szCs w:val="24"/>
              </w:rPr>
            </w:pPr>
            <w:r w:rsidRPr="00A96604">
              <w:rPr>
                <w:rFonts w:ascii="Arial" w:eastAsia="Arial" w:hAnsi="Arial"/>
                <w:sz w:val="24"/>
                <w:szCs w:val="24"/>
              </w:rPr>
              <w:t>30</w:t>
            </w:r>
          </w:p>
        </w:tc>
        <w:tc>
          <w:tcPr>
            <w:tcW w:w="1134" w:type="dxa"/>
          </w:tcPr>
          <w:p w14:paraId="56C7851C" w14:textId="77777777" w:rsidR="00FC3DED" w:rsidRPr="00A96604" w:rsidRDefault="00FC3DED" w:rsidP="00A9679C">
            <w:pPr>
              <w:rPr>
                <w:rFonts w:ascii="Arial" w:eastAsia="Arial" w:hAnsi="Arial"/>
                <w:sz w:val="24"/>
                <w:szCs w:val="24"/>
              </w:rPr>
            </w:pPr>
          </w:p>
        </w:tc>
        <w:tc>
          <w:tcPr>
            <w:tcW w:w="1437" w:type="dxa"/>
          </w:tcPr>
          <w:p w14:paraId="3F4A5FB5" w14:textId="77777777" w:rsidR="00FC3DED" w:rsidRPr="00A96604" w:rsidRDefault="00FC3DED" w:rsidP="00A9679C">
            <w:pPr>
              <w:rPr>
                <w:rFonts w:ascii="Arial" w:eastAsia="Arial" w:hAnsi="Arial"/>
                <w:sz w:val="24"/>
                <w:szCs w:val="24"/>
              </w:rPr>
            </w:pPr>
          </w:p>
        </w:tc>
      </w:tr>
      <w:tr w:rsidR="00A96604" w:rsidRPr="00A96604" w14:paraId="1DB16C3D" w14:textId="77777777" w:rsidTr="00A96604">
        <w:tc>
          <w:tcPr>
            <w:tcW w:w="599" w:type="dxa"/>
          </w:tcPr>
          <w:p w14:paraId="6406AF4B" w14:textId="513D8D83" w:rsidR="00FC3DED" w:rsidRPr="00A96604" w:rsidRDefault="00A96604" w:rsidP="00A9679C">
            <w:pPr>
              <w:rPr>
                <w:rFonts w:ascii="Arial" w:eastAsia="Arial" w:hAnsi="Arial"/>
                <w:sz w:val="24"/>
                <w:szCs w:val="24"/>
              </w:rPr>
            </w:pPr>
            <w:r w:rsidRPr="00A96604">
              <w:rPr>
                <w:rFonts w:ascii="Arial" w:eastAsia="Arial" w:hAnsi="Arial"/>
                <w:sz w:val="24"/>
                <w:szCs w:val="24"/>
              </w:rPr>
              <w:t>4</w:t>
            </w:r>
          </w:p>
        </w:tc>
        <w:tc>
          <w:tcPr>
            <w:tcW w:w="3932" w:type="dxa"/>
          </w:tcPr>
          <w:p w14:paraId="6F7FABF5" w14:textId="2FDCA325" w:rsidR="00FC3DED" w:rsidRPr="00A96604" w:rsidRDefault="00A96604" w:rsidP="00A9679C">
            <w:pPr>
              <w:rPr>
                <w:rFonts w:ascii="Arial" w:eastAsia="Arial" w:hAnsi="Arial"/>
                <w:sz w:val="24"/>
                <w:szCs w:val="24"/>
              </w:rPr>
            </w:pPr>
            <w:r w:rsidRPr="00A96604">
              <w:rPr>
                <w:rFonts w:ascii="Arial" w:eastAsia="Arial" w:hAnsi="Arial"/>
                <w:sz w:val="24"/>
                <w:szCs w:val="24"/>
              </w:rPr>
              <w:t>Rezanje asfalta na ulazu</w:t>
            </w:r>
          </w:p>
        </w:tc>
        <w:tc>
          <w:tcPr>
            <w:tcW w:w="1276" w:type="dxa"/>
            <w:vAlign w:val="center"/>
          </w:tcPr>
          <w:p w14:paraId="0FF4BC6F" w14:textId="3541101B"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3AEDAD7D" w14:textId="37669E6E" w:rsidR="00FC3DED" w:rsidRPr="00A96604" w:rsidRDefault="00A96604" w:rsidP="00A96604">
            <w:pPr>
              <w:jc w:val="center"/>
              <w:rPr>
                <w:rFonts w:ascii="Arial" w:eastAsia="Arial" w:hAnsi="Arial"/>
                <w:sz w:val="24"/>
                <w:szCs w:val="24"/>
              </w:rPr>
            </w:pPr>
            <w:r w:rsidRPr="00A96604">
              <w:rPr>
                <w:rFonts w:ascii="Arial" w:eastAsia="Arial" w:hAnsi="Arial"/>
                <w:sz w:val="24"/>
                <w:szCs w:val="24"/>
              </w:rPr>
              <w:t>14</w:t>
            </w:r>
          </w:p>
        </w:tc>
        <w:tc>
          <w:tcPr>
            <w:tcW w:w="1134" w:type="dxa"/>
          </w:tcPr>
          <w:p w14:paraId="4B2572F8" w14:textId="77777777" w:rsidR="00FC3DED" w:rsidRPr="00A96604" w:rsidRDefault="00FC3DED" w:rsidP="00A9679C">
            <w:pPr>
              <w:rPr>
                <w:rFonts w:ascii="Arial" w:eastAsia="Arial" w:hAnsi="Arial"/>
                <w:sz w:val="24"/>
                <w:szCs w:val="24"/>
              </w:rPr>
            </w:pPr>
          </w:p>
        </w:tc>
        <w:tc>
          <w:tcPr>
            <w:tcW w:w="1437" w:type="dxa"/>
          </w:tcPr>
          <w:p w14:paraId="76B876C5" w14:textId="77777777" w:rsidR="00FC3DED" w:rsidRPr="00A96604" w:rsidRDefault="00FC3DED" w:rsidP="00A9679C">
            <w:pPr>
              <w:rPr>
                <w:rFonts w:ascii="Arial" w:eastAsia="Arial" w:hAnsi="Arial"/>
                <w:sz w:val="24"/>
                <w:szCs w:val="24"/>
              </w:rPr>
            </w:pPr>
          </w:p>
        </w:tc>
      </w:tr>
      <w:tr w:rsidR="00A96604" w:rsidRPr="00A96604" w14:paraId="18B55BC0" w14:textId="77777777" w:rsidTr="00A96604">
        <w:tc>
          <w:tcPr>
            <w:tcW w:w="599" w:type="dxa"/>
          </w:tcPr>
          <w:p w14:paraId="3A921FA0" w14:textId="416ACAE8" w:rsidR="00FC3DED" w:rsidRPr="00A96604" w:rsidRDefault="00A96604" w:rsidP="00A9679C">
            <w:pPr>
              <w:rPr>
                <w:rFonts w:ascii="Arial" w:eastAsia="Arial" w:hAnsi="Arial"/>
                <w:sz w:val="24"/>
                <w:szCs w:val="24"/>
              </w:rPr>
            </w:pPr>
            <w:r w:rsidRPr="00A96604">
              <w:rPr>
                <w:rFonts w:ascii="Arial" w:eastAsia="Arial" w:hAnsi="Arial"/>
                <w:sz w:val="24"/>
                <w:szCs w:val="24"/>
              </w:rPr>
              <w:t>5</w:t>
            </w:r>
          </w:p>
        </w:tc>
        <w:tc>
          <w:tcPr>
            <w:tcW w:w="3932" w:type="dxa"/>
          </w:tcPr>
          <w:p w14:paraId="12D41133" w14:textId="4913537F" w:rsidR="00FC3DED" w:rsidRPr="00A96604" w:rsidRDefault="00A96604" w:rsidP="00A9679C">
            <w:pPr>
              <w:rPr>
                <w:rFonts w:ascii="Arial" w:eastAsia="Arial" w:hAnsi="Arial"/>
                <w:sz w:val="24"/>
                <w:szCs w:val="24"/>
              </w:rPr>
            </w:pPr>
            <w:r w:rsidRPr="00A96604">
              <w:rPr>
                <w:rFonts w:ascii="Arial" w:eastAsia="Arial" w:hAnsi="Arial"/>
                <w:sz w:val="24"/>
                <w:szCs w:val="24"/>
              </w:rPr>
              <w:t>Struganje temelja za podest na mjestu kontejnera</w:t>
            </w:r>
            <w:r w:rsidR="0089228B">
              <w:rPr>
                <w:rFonts w:ascii="Arial" w:eastAsia="Arial" w:hAnsi="Arial"/>
                <w:sz w:val="24"/>
                <w:szCs w:val="24"/>
              </w:rPr>
              <w:t xml:space="preserve"> 15,5 m2</w:t>
            </w:r>
          </w:p>
        </w:tc>
        <w:tc>
          <w:tcPr>
            <w:tcW w:w="1276" w:type="dxa"/>
            <w:vAlign w:val="center"/>
          </w:tcPr>
          <w:p w14:paraId="6CA47D5C" w14:textId="19060E21" w:rsidR="00FC3DED" w:rsidRPr="00A96604" w:rsidRDefault="00A96604" w:rsidP="00A96604">
            <w:pPr>
              <w:jc w:val="center"/>
              <w:rPr>
                <w:rFonts w:ascii="Arial" w:eastAsia="Arial" w:hAnsi="Arial"/>
                <w:sz w:val="24"/>
                <w:szCs w:val="24"/>
              </w:rPr>
            </w:pPr>
            <w:r w:rsidRPr="00A96604">
              <w:rPr>
                <w:rFonts w:ascii="Arial" w:eastAsia="Arial" w:hAnsi="Arial"/>
                <w:sz w:val="24"/>
                <w:szCs w:val="24"/>
              </w:rPr>
              <w:t>kpl</w:t>
            </w:r>
          </w:p>
        </w:tc>
        <w:tc>
          <w:tcPr>
            <w:tcW w:w="992" w:type="dxa"/>
            <w:vAlign w:val="center"/>
          </w:tcPr>
          <w:p w14:paraId="7D6A1639" w14:textId="1858CA14" w:rsidR="00FC3DED" w:rsidRPr="00A96604" w:rsidRDefault="00A96604" w:rsidP="00A96604">
            <w:pPr>
              <w:jc w:val="center"/>
              <w:rPr>
                <w:rFonts w:ascii="Arial" w:eastAsia="Arial" w:hAnsi="Arial"/>
                <w:sz w:val="24"/>
                <w:szCs w:val="24"/>
              </w:rPr>
            </w:pPr>
            <w:r w:rsidRPr="00A96604">
              <w:rPr>
                <w:rFonts w:ascii="Arial" w:eastAsia="Arial" w:hAnsi="Arial"/>
                <w:sz w:val="24"/>
                <w:szCs w:val="24"/>
              </w:rPr>
              <w:t>1</w:t>
            </w:r>
          </w:p>
        </w:tc>
        <w:tc>
          <w:tcPr>
            <w:tcW w:w="1134" w:type="dxa"/>
          </w:tcPr>
          <w:p w14:paraId="69E386CF" w14:textId="77777777" w:rsidR="00FC3DED" w:rsidRPr="00A96604" w:rsidRDefault="00FC3DED" w:rsidP="00A9679C">
            <w:pPr>
              <w:rPr>
                <w:rFonts w:ascii="Arial" w:eastAsia="Arial" w:hAnsi="Arial"/>
                <w:sz w:val="24"/>
                <w:szCs w:val="24"/>
              </w:rPr>
            </w:pPr>
          </w:p>
        </w:tc>
        <w:tc>
          <w:tcPr>
            <w:tcW w:w="1437" w:type="dxa"/>
          </w:tcPr>
          <w:p w14:paraId="58B7A803" w14:textId="77777777" w:rsidR="00FC3DED" w:rsidRPr="00A96604" w:rsidRDefault="00FC3DED" w:rsidP="00A9679C">
            <w:pPr>
              <w:rPr>
                <w:rFonts w:ascii="Arial" w:eastAsia="Arial" w:hAnsi="Arial"/>
                <w:sz w:val="24"/>
                <w:szCs w:val="24"/>
              </w:rPr>
            </w:pPr>
          </w:p>
        </w:tc>
      </w:tr>
      <w:tr w:rsidR="00A96604" w:rsidRPr="00A96604" w14:paraId="1234096C" w14:textId="77777777" w:rsidTr="00A96604">
        <w:tc>
          <w:tcPr>
            <w:tcW w:w="599" w:type="dxa"/>
          </w:tcPr>
          <w:p w14:paraId="008D945E" w14:textId="38F70AD6" w:rsidR="00FC3DED" w:rsidRPr="00A96604" w:rsidRDefault="00A96604" w:rsidP="00A9679C">
            <w:pPr>
              <w:rPr>
                <w:rFonts w:ascii="Arial" w:eastAsia="Arial" w:hAnsi="Arial"/>
                <w:sz w:val="24"/>
                <w:szCs w:val="24"/>
              </w:rPr>
            </w:pPr>
            <w:r w:rsidRPr="00A96604">
              <w:rPr>
                <w:rFonts w:ascii="Arial" w:eastAsia="Arial" w:hAnsi="Arial"/>
                <w:sz w:val="24"/>
                <w:szCs w:val="24"/>
              </w:rPr>
              <w:t>6</w:t>
            </w:r>
          </w:p>
        </w:tc>
        <w:tc>
          <w:tcPr>
            <w:tcW w:w="3932" w:type="dxa"/>
          </w:tcPr>
          <w:p w14:paraId="528195CA" w14:textId="7E1E537E" w:rsidR="00FC3DED" w:rsidRPr="00A96604" w:rsidRDefault="00A96604" w:rsidP="00A9679C">
            <w:pPr>
              <w:rPr>
                <w:rFonts w:ascii="Arial" w:eastAsia="Arial" w:hAnsi="Arial"/>
                <w:sz w:val="24"/>
                <w:szCs w:val="24"/>
              </w:rPr>
            </w:pPr>
            <w:r w:rsidRPr="00A96604">
              <w:rPr>
                <w:rFonts w:ascii="Arial" w:eastAsia="Arial" w:hAnsi="Arial"/>
                <w:sz w:val="24"/>
                <w:szCs w:val="24"/>
              </w:rPr>
              <w:t>Betoniranje proboja na mjestu asfalta</w:t>
            </w:r>
          </w:p>
        </w:tc>
        <w:tc>
          <w:tcPr>
            <w:tcW w:w="1276" w:type="dxa"/>
            <w:vAlign w:val="center"/>
          </w:tcPr>
          <w:p w14:paraId="505C56B3" w14:textId="06E174F8" w:rsidR="00FC3DED" w:rsidRPr="00A96604" w:rsidRDefault="00A96604" w:rsidP="00A96604">
            <w:pPr>
              <w:jc w:val="center"/>
              <w:rPr>
                <w:rFonts w:ascii="Arial" w:eastAsia="Arial" w:hAnsi="Arial"/>
                <w:sz w:val="24"/>
                <w:szCs w:val="24"/>
              </w:rPr>
            </w:pPr>
            <w:r w:rsidRPr="00A96604">
              <w:rPr>
                <w:rFonts w:ascii="Arial" w:eastAsia="Arial" w:hAnsi="Arial"/>
                <w:sz w:val="24"/>
                <w:szCs w:val="24"/>
              </w:rPr>
              <w:t>m1</w:t>
            </w:r>
          </w:p>
        </w:tc>
        <w:tc>
          <w:tcPr>
            <w:tcW w:w="992" w:type="dxa"/>
            <w:vAlign w:val="center"/>
          </w:tcPr>
          <w:p w14:paraId="0177010D" w14:textId="1250FAD4" w:rsidR="00FC3DED" w:rsidRPr="00A96604" w:rsidRDefault="00A96604" w:rsidP="00A96604">
            <w:pPr>
              <w:jc w:val="center"/>
              <w:rPr>
                <w:rFonts w:ascii="Arial" w:eastAsia="Arial" w:hAnsi="Arial"/>
                <w:sz w:val="24"/>
                <w:szCs w:val="24"/>
              </w:rPr>
            </w:pPr>
            <w:r w:rsidRPr="00A96604">
              <w:rPr>
                <w:rFonts w:ascii="Arial" w:eastAsia="Arial" w:hAnsi="Arial"/>
                <w:sz w:val="24"/>
                <w:szCs w:val="24"/>
              </w:rPr>
              <w:t>6</w:t>
            </w:r>
          </w:p>
        </w:tc>
        <w:tc>
          <w:tcPr>
            <w:tcW w:w="1134" w:type="dxa"/>
          </w:tcPr>
          <w:p w14:paraId="4D6FF20A" w14:textId="77777777" w:rsidR="00FC3DED" w:rsidRPr="00A96604" w:rsidRDefault="00FC3DED" w:rsidP="00A9679C">
            <w:pPr>
              <w:rPr>
                <w:rFonts w:ascii="Arial" w:eastAsia="Arial" w:hAnsi="Arial"/>
                <w:sz w:val="24"/>
                <w:szCs w:val="24"/>
              </w:rPr>
            </w:pPr>
          </w:p>
        </w:tc>
        <w:tc>
          <w:tcPr>
            <w:tcW w:w="1437" w:type="dxa"/>
          </w:tcPr>
          <w:p w14:paraId="5AA54AD1" w14:textId="77777777" w:rsidR="00FC3DED" w:rsidRPr="00A96604" w:rsidRDefault="00FC3DED" w:rsidP="00A9679C">
            <w:pPr>
              <w:rPr>
                <w:rFonts w:ascii="Arial" w:eastAsia="Arial" w:hAnsi="Arial"/>
                <w:sz w:val="24"/>
                <w:szCs w:val="24"/>
              </w:rPr>
            </w:pPr>
          </w:p>
        </w:tc>
      </w:tr>
      <w:tr w:rsidR="00A96604" w:rsidRPr="00A96604" w14:paraId="78FBA3AF" w14:textId="77777777" w:rsidTr="00A96604">
        <w:tc>
          <w:tcPr>
            <w:tcW w:w="599" w:type="dxa"/>
          </w:tcPr>
          <w:p w14:paraId="337E58F4" w14:textId="68C36B01" w:rsidR="00A96604" w:rsidRPr="00A96604" w:rsidRDefault="00A96604" w:rsidP="00A9679C">
            <w:pPr>
              <w:rPr>
                <w:rFonts w:ascii="Arial" w:eastAsia="Arial" w:hAnsi="Arial"/>
                <w:sz w:val="24"/>
                <w:szCs w:val="24"/>
              </w:rPr>
            </w:pPr>
            <w:r w:rsidRPr="00A96604">
              <w:rPr>
                <w:rFonts w:ascii="Arial" w:eastAsia="Arial" w:hAnsi="Arial"/>
                <w:sz w:val="24"/>
                <w:szCs w:val="24"/>
              </w:rPr>
              <w:t>7</w:t>
            </w:r>
          </w:p>
        </w:tc>
        <w:tc>
          <w:tcPr>
            <w:tcW w:w="3932" w:type="dxa"/>
          </w:tcPr>
          <w:p w14:paraId="11275D17" w14:textId="01B48E1A" w:rsidR="00A96604" w:rsidRPr="00A96604" w:rsidRDefault="00A96604" w:rsidP="00A9679C">
            <w:pPr>
              <w:rPr>
                <w:rFonts w:ascii="Arial" w:eastAsia="Arial" w:hAnsi="Arial"/>
                <w:sz w:val="24"/>
                <w:szCs w:val="24"/>
              </w:rPr>
            </w:pPr>
            <w:r w:rsidRPr="00A96604">
              <w:rPr>
                <w:rFonts w:ascii="Arial" w:eastAsia="Arial" w:hAnsi="Arial"/>
                <w:sz w:val="24"/>
                <w:szCs w:val="24"/>
              </w:rPr>
              <w:t>Izrada podesta za kontejner,</w:t>
            </w:r>
            <w:r>
              <w:rPr>
                <w:rFonts w:ascii="Arial" w:eastAsia="Arial" w:hAnsi="Arial"/>
                <w:sz w:val="24"/>
                <w:szCs w:val="24"/>
              </w:rPr>
              <w:t xml:space="preserve"> </w:t>
            </w:r>
            <w:r w:rsidRPr="00A96604">
              <w:rPr>
                <w:rFonts w:ascii="Arial" w:eastAsia="Arial" w:hAnsi="Arial"/>
                <w:sz w:val="24"/>
                <w:szCs w:val="24"/>
              </w:rPr>
              <w:t>navoz batude, armiranje, šalovanje i betoniranje 15 cm deke</w:t>
            </w:r>
          </w:p>
        </w:tc>
        <w:tc>
          <w:tcPr>
            <w:tcW w:w="1276" w:type="dxa"/>
            <w:vAlign w:val="center"/>
          </w:tcPr>
          <w:p w14:paraId="2E2AE3AB" w14:textId="202BFB77" w:rsidR="00A96604" w:rsidRPr="00A96604" w:rsidRDefault="00A96604" w:rsidP="00A96604">
            <w:pPr>
              <w:jc w:val="center"/>
              <w:rPr>
                <w:rFonts w:ascii="Arial" w:eastAsia="Arial" w:hAnsi="Arial"/>
                <w:sz w:val="24"/>
                <w:szCs w:val="24"/>
              </w:rPr>
            </w:pPr>
            <w:r w:rsidRPr="00A96604">
              <w:rPr>
                <w:rFonts w:ascii="Arial" w:eastAsia="Arial" w:hAnsi="Arial"/>
                <w:sz w:val="24"/>
                <w:szCs w:val="24"/>
              </w:rPr>
              <w:t>m2</w:t>
            </w:r>
          </w:p>
        </w:tc>
        <w:tc>
          <w:tcPr>
            <w:tcW w:w="992" w:type="dxa"/>
            <w:vAlign w:val="center"/>
          </w:tcPr>
          <w:p w14:paraId="3E6CE652" w14:textId="4AD0E372" w:rsidR="00A96604" w:rsidRPr="00A96604" w:rsidRDefault="00A96604" w:rsidP="00A96604">
            <w:pPr>
              <w:jc w:val="center"/>
              <w:rPr>
                <w:rFonts w:ascii="Arial" w:eastAsia="Arial" w:hAnsi="Arial"/>
                <w:sz w:val="24"/>
                <w:szCs w:val="24"/>
              </w:rPr>
            </w:pPr>
            <w:r w:rsidRPr="00A96604">
              <w:rPr>
                <w:rFonts w:ascii="Arial" w:eastAsia="Arial" w:hAnsi="Arial"/>
                <w:sz w:val="24"/>
                <w:szCs w:val="24"/>
              </w:rPr>
              <w:t>15,5</w:t>
            </w:r>
          </w:p>
        </w:tc>
        <w:tc>
          <w:tcPr>
            <w:tcW w:w="1134" w:type="dxa"/>
          </w:tcPr>
          <w:p w14:paraId="72CCB167" w14:textId="77777777" w:rsidR="00A96604" w:rsidRPr="00A96604" w:rsidRDefault="00A96604" w:rsidP="00A9679C">
            <w:pPr>
              <w:rPr>
                <w:rFonts w:ascii="Arial" w:eastAsia="Arial" w:hAnsi="Arial"/>
                <w:sz w:val="24"/>
                <w:szCs w:val="24"/>
              </w:rPr>
            </w:pPr>
          </w:p>
        </w:tc>
        <w:tc>
          <w:tcPr>
            <w:tcW w:w="1437" w:type="dxa"/>
          </w:tcPr>
          <w:p w14:paraId="31BE9F8D" w14:textId="77777777" w:rsidR="00A96604" w:rsidRPr="00A96604" w:rsidRDefault="00A96604" w:rsidP="00A9679C">
            <w:pPr>
              <w:rPr>
                <w:rFonts w:ascii="Arial" w:eastAsia="Arial" w:hAnsi="Arial"/>
                <w:sz w:val="24"/>
                <w:szCs w:val="24"/>
              </w:rPr>
            </w:pPr>
          </w:p>
        </w:tc>
      </w:tr>
      <w:tr w:rsidR="00A96604" w:rsidRPr="00A96604" w14:paraId="74511F80" w14:textId="77777777" w:rsidTr="00A96604">
        <w:tc>
          <w:tcPr>
            <w:tcW w:w="599" w:type="dxa"/>
          </w:tcPr>
          <w:p w14:paraId="66BB33D4" w14:textId="67325E38" w:rsidR="00A96604" w:rsidRPr="00A96604" w:rsidRDefault="00A96604" w:rsidP="00A9679C">
            <w:pPr>
              <w:rPr>
                <w:rFonts w:ascii="Arial" w:eastAsia="Arial" w:hAnsi="Arial"/>
                <w:sz w:val="24"/>
                <w:szCs w:val="24"/>
              </w:rPr>
            </w:pPr>
            <w:r w:rsidRPr="00A96604">
              <w:rPr>
                <w:rFonts w:ascii="Arial" w:eastAsia="Arial" w:hAnsi="Arial"/>
                <w:sz w:val="24"/>
                <w:szCs w:val="24"/>
              </w:rPr>
              <w:t>8</w:t>
            </w:r>
          </w:p>
        </w:tc>
        <w:tc>
          <w:tcPr>
            <w:tcW w:w="3932" w:type="dxa"/>
          </w:tcPr>
          <w:p w14:paraId="36C03EE2" w14:textId="7BF3AA52" w:rsidR="00A96604" w:rsidRPr="00A96604" w:rsidRDefault="00A96604" w:rsidP="00A9679C">
            <w:pPr>
              <w:rPr>
                <w:rFonts w:ascii="Arial" w:eastAsia="Arial" w:hAnsi="Arial"/>
                <w:sz w:val="24"/>
                <w:szCs w:val="24"/>
              </w:rPr>
            </w:pPr>
            <w:r w:rsidRPr="00A96604">
              <w:rPr>
                <w:rFonts w:ascii="Arial" w:eastAsia="Arial" w:hAnsi="Arial"/>
                <w:sz w:val="24"/>
                <w:szCs w:val="24"/>
              </w:rPr>
              <w:t>Odvoz vi</w:t>
            </w:r>
            <w:r>
              <w:rPr>
                <w:rFonts w:ascii="Arial" w:eastAsia="Arial" w:hAnsi="Arial"/>
                <w:sz w:val="24"/>
                <w:szCs w:val="24"/>
              </w:rPr>
              <w:t>š</w:t>
            </w:r>
            <w:r w:rsidRPr="00A96604">
              <w:rPr>
                <w:rFonts w:ascii="Arial" w:eastAsia="Arial" w:hAnsi="Arial"/>
                <w:sz w:val="24"/>
                <w:szCs w:val="24"/>
              </w:rPr>
              <w:t>ka zemlje i betona na deponij</w:t>
            </w:r>
          </w:p>
        </w:tc>
        <w:tc>
          <w:tcPr>
            <w:tcW w:w="1276" w:type="dxa"/>
            <w:vAlign w:val="center"/>
          </w:tcPr>
          <w:p w14:paraId="0839290A" w14:textId="7B558FD4" w:rsidR="00A96604" w:rsidRPr="00A96604" w:rsidRDefault="00A96604" w:rsidP="00A96604">
            <w:pPr>
              <w:jc w:val="center"/>
              <w:rPr>
                <w:rFonts w:ascii="Arial" w:eastAsia="Arial" w:hAnsi="Arial"/>
                <w:sz w:val="24"/>
                <w:szCs w:val="24"/>
              </w:rPr>
            </w:pPr>
            <w:r w:rsidRPr="00A96604">
              <w:rPr>
                <w:rFonts w:ascii="Arial" w:eastAsia="Arial" w:hAnsi="Arial"/>
                <w:sz w:val="24"/>
                <w:szCs w:val="24"/>
              </w:rPr>
              <w:t>kpl</w:t>
            </w:r>
          </w:p>
        </w:tc>
        <w:tc>
          <w:tcPr>
            <w:tcW w:w="992" w:type="dxa"/>
            <w:vAlign w:val="center"/>
          </w:tcPr>
          <w:p w14:paraId="13E81C4F" w14:textId="1C7BAB08" w:rsidR="00A96604" w:rsidRPr="00A96604" w:rsidRDefault="00A96604" w:rsidP="00A96604">
            <w:pPr>
              <w:jc w:val="center"/>
              <w:rPr>
                <w:rFonts w:ascii="Arial" w:eastAsia="Arial" w:hAnsi="Arial"/>
                <w:sz w:val="24"/>
                <w:szCs w:val="24"/>
              </w:rPr>
            </w:pPr>
            <w:r w:rsidRPr="00A96604">
              <w:rPr>
                <w:rFonts w:ascii="Arial" w:eastAsia="Arial" w:hAnsi="Arial"/>
                <w:sz w:val="24"/>
                <w:szCs w:val="24"/>
              </w:rPr>
              <w:t>1</w:t>
            </w:r>
          </w:p>
        </w:tc>
        <w:tc>
          <w:tcPr>
            <w:tcW w:w="1134" w:type="dxa"/>
          </w:tcPr>
          <w:p w14:paraId="4A92B49A" w14:textId="77777777" w:rsidR="00A96604" w:rsidRPr="00A96604" w:rsidRDefault="00A96604" w:rsidP="00A9679C">
            <w:pPr>
              <w:rPr>
                <w:rFonts w:ascii="Arial" w:eastAsia="Arial" w:hAnsi="Arial"/>
                <w:sz w:val="24"/>
                <w:szCs w:val="24"/>
              </w:rPr>
            </w:pPr>
          </w:p>
        </w:tc>
        <w:tc>
          <w:tcPr>
            <w:tcW w:w="1437" w:type="dxa"/>
          </w:tcPr>
          <w:p w14:paraId="792750BB" w14:textId="77777777" w:rsidR="00A96604" w:rsidRPr="00A96604" w:rsidRDefault="00A96604" w:rsidP="00A9679C">
            <w:pPr>
              <w:rPr>
                <w:rFonts w:ascii="Arial" w:eastAsia="Arial" w:hAnsi="Arial"/>
                <w:sz w:val="24"/>
                <w:szCs w:val="24"/>
              </w:rPr>
            </w:pPr>
          </w:p>
        </w:tc>
      </w:tr>
      <w:tr w:rsidR="00A96604" w:rsidRPr="00A96604" w14:paraId="00D2E1DD" w14:textId="77777777" w:rsidTr="00740CDA">
        <w:tc>
          <w:tcPr>
            <w:tcW w:w="7933" w:type="dxa"/>
            <w:gridSpan w:val="5"/>
          </w:tcPr>
          <w:p w14:paraId="67DEDE29" w14:textId="1DF40896" w:rsidR="00A96604" w:rsidRPr="00A96604" w:rsidRDefault="00A96604" w:rsidP="00A96604">
            <w:pPr>
              <w:jc w:val="right"/>
              <w:rPr>
                <w:rFonts w:ascii="Arial" w:eastAsia="Arial" w:hAnsi="Arial"/>
                <w:sz w:val="24"/>
                <w:szCs w:val="24"/>
              </w:rPr>
            </w:pPr>
            <w:r w:rsidRPr="00A96604">
              <w:rPr>
                <w:rFonts w:ascii="Arial" w:eastAsia="Arial" w:hAnsi="Arial"/>
                <w:sz w:val="24"/>
                <w:szCs w:val="24"/>
              </w:rPr>
              <w:t>Ukupna cijena bez PDV-a:</w:t>
            </w:r>
          </w:p>
        </w:tc>
        <w:tc>
          <w:tcPr>
            <w:tcW w:w="1437" w:type="dxa"/>
          </w:tcPr>
          <w:p w14:paraId="6BFDC09B" w14:textId="77777777" w:rsidR="00A96604" w:rsidRPr="00A96604" w:rsidRDefault="00A96604" w:rsidP="00A9679C">
            <w:pPr>
              <w:rPr>
                <w:rFonts w:ascii="Arial" w:eastAsia="Arial" w:hAnsi="Arial"/>
                <w:sz w:val="24"/>
                <w:szCs w:val="24"/>
              </w:rPr>
            </w:pPr>
          </w:p>
        </w:tc>
      </w:tr>
      <w:tr w:rsidR="00A96604" w:rsidRPr="00A96604" w14:paraId="26984984" w14:textId="77777777" w:rsidTr="00740CDA">
        <w:tc>
          <w:tcPr>
            <w:tcW w:w="7933" w:type="dxa"/>
            <w:gridSpan w:val="5"/>
          </w:tcPr>
          <w:p w14:paraId="062FC537" w14:textId="76C009D5" w:rsidR="00A96604" w:rsidRPr="00A96604" w:rsidRDefault="00A96604" w:rsidP="00A96604">
            <w:pPr>
              <w:jc w:val="right"/>
              <w:rPr>
                <w:rFonts w:ascii="Arial" w:eastAsia="Arial" w:hAnsi="Arial"/>
                <w:sz w:val="24"/>
                <w:szCs w:val="24"/>
              </w:rPr>
            </w:pPr>
            <w:r w:rsidRPr="00A96604">
              <w:rPr>
                <w:rFonts w:ascii="Arial" w:eastAsia="Arial" w:hAnsi="Arial"/>
                <w:sz w:val="24"/>
                <w:szCs w:val="24"/>
              </w:rPr>
              <w:t>Iznos PDV-a:</w:t>
            </w:r>
          </w:p>
        </w:tc>
        <w:tc>
          <w:tcPr>
            <w:tcW w:w="1437" w:type="dxa"/>
          </w:tcPr>
          <w:p w14:paraId="71AD7617" w14:textId="77777777" w:rsidR="00A96604" w:rsidRPr="00A96604" w:rsidRDefault="00A96604" w:rsidP="00A9679C">
            <w:pPr>
              <w:rPr>
                <w:rFonts w:ascii="Arial" w:eastAsia="Arial" w:hAnsi="Arial"/>
                <w:sz w:val="24"/>
                <w:szCs w:val="24"/>
              </w:rPr>
            </w:pPr>
          </w:p>
        </w:tc>
      </w:tr>
      <w:tr w:rsidR="00A96604" w:rsidRPr="00A96604" w14:paraId="530C1068" w14:textId="77777777" w:rsidTr="00740CDA">
        <w:tc>
          <w:tcPr>
            <w:tcW w:w="7933" w:type="dxa"/>
            <w:gridSpan w:val="5"/>
          </w:tcPr>
          <w:p w14:paraId="226A7BCD" w14:textId="6F7F03C2" w:rsidR="00A96604" w:rsidRPr="00A96604" w:rsidRDefault="00A96604" w:rsidP="00A96604">
            <w:pPr>
              <w:jc w:val="right"/>
              <w:rPr>
                <w:rFonts w:ascii="Arial" w:eastAsia="Arial" w:hAnsi="Arial"/>
                <w:sz w:val="24"/>
                <w:szCs w:val="24"/>
              </w:rPr>
            </w:pPr>
            <w:r w:rsidRPr="00A96604">
              <w:rPr>
                <w:rFonts w:ascii="Arial" w:eastAsia="Arial" w:hAnsi="Arial"/>
                <w:sz w:val="24"/>
                <w:szCs w:val="24"/>
              </w:rPr>
              <w:t>Ukupna cijena ponude s PDV-om:</w:t>
            </w:r>
          </w:p>
        </w:tc>
        <w:tc>
          <w:tcPr>
            <w:tcW w:w="1437" w:type="dxa"/>
          </w:tcPr>
          <w:p w14:paraId="6A1C1986" w14:textId="77777777" w:rsidR="00A96604" w:rsidRPr="00A96604" w:rsidRDefault="00A96604" w:rsidP="00A9679C">
            <w:pPr>
              <w:rPr>
                <w:rFonts w:ascii="Arial" w:eastAsia="Arial" w:hAnsi="Arial"/>
                <w:sz w:val="24"/>
                <w:szCs w:val="24"/>
              </w:rPr>
            </w:pPr>
          </w:p>
        </w:tc>
      </w:tr>
    </w:tbl>
    <w:p w14:paraId="0750C16A" w14:textId="77777777" w:rsidR="00A9679C" w:rsidRDefault="00A9679C" w:rsidP="00A9679C">
      <w:pPr>
        <w:rPr>
          <w:rFonts w:ascii="Arial" w:eastAsia="Arial" w:hAnsi="Arial"/>
          <w:sz w:val="18"/>
        </w:rPr>
      </w:pPr>
    </w:p>
    <w:p w14:paraId="0F40D797" w14:textId="77777777" w:rsidR="00FC3DED" w:rsidRDefault="00FC3DED" w:rsidP="00A9679C">
      <w:pPr>
        <w:rPr>
          <w:rFonts w:ascii="Arial" w:eastAsia="Arial" w:hAnsi="Arial"/>
          <w:sz w:val="18"/>
        </w:rPr>
      </w:pPr>
    </w:p>
    <w:p w14:paraId="7AC8167B" w14:textId="77777777" w:rsidR="00FC3DED" w:rsidRDefault="00FC3DED" w:rsidP="00A9679C">
      <w:pPr>
        <w:rPr>
          <w:rFonts w:ascii="Arial" w:eastAsia="Arial" w:hAnsi="Arial"/>
          <w:sz w:val="18"/>
        </w:rPr>
      </w:pPr>
    </w:p>
    <w:p w14:paraId="2A8423EF" w14:textId="77777777" w:rsidR="00FC3DED" w:rsidRDefault="00FC3DED" w:rsidP="00A9679C">
      <w:pPr>
        <w:rPr>
          <w:rFonts w:ascii="Arial" w:eastAsia="Arial" w:hAnsi="Arial"/>
          <w:sz w:val="18"/>
        </w:rPr>
      </w:pPr>
    </w:p>
    <w:p w14:paraId="3E5C4E53" w14:textId="77777777" w:rsidR="00FC3DED" w:rsidRDefault="00FC3DED" w:rsidP="00A9679C">
      <w:pPr>
        <w:rPr>
          <w:rFonts w:ascii="Arial" w:eastAsia="Arial" w:hAnsi="Arial"/>
          <w:sz w:val="18"/>
        </w:rPr>
      </w:pPr>
    </w:p>
    <w:p w14:paraId="2D3F101C" w14:textId="2A634BB6" w:rsidR="00FC3DED" w:rsidRDefault="00FC3DED" w:rsidP="00A9679C">
      <w:pPr>
        <w:rPr>
          <w:rFonts w:ascii="Arial" w:eastAsia="Arial" w:hAnsi="Arial"/>
          <w:sz w:val="18"/>
        </w:rPr>
        <w:sectPr w:rsidR="00FC3DED">
          <w:pgSz w:w="11900" w:h="16836"/>
          <w:pgMar w:top="748" w:right="1224" w:bottom="395" w:left="1300" w:header="0" w:footer="0" w:gutter="0"/>
          <w:cols w:space="0" w:equalWidth="0">
            <w:col w:w="9380"/>
          </w:cols>
          <w:docGrid w:linePitch="360"/>
        </w:sectPr>
      </w:pPr>
    </w:p>
    <w:p w14:paraId="577AB50F" w14:textId="77777777" w:rsidR="00B00311" w:rsidRPr="00F576DF" w:rsidRDefault="00B00311" w:rsidP="00CC56AE">
      <w:pPr>
        <w:spacing w:line="0" w:lineRule="atLeast"/>
        <w:jc w:val="both"/>
        <w:rPr>
          <w:rFonts w:ascii="Times New Roman" w:eastAsia="Arial" w:hAnsi="Times New Roman" w:cs="Times New Roman"/>
          <w:b/>
          <w:sz w:val="24"/>
          <w:szCs w:val="24"/>
        </w:rPr>
      </w:pPr>
      <w:bookmarkStart w:id="11" w:name="page2"/>
      <w:bookmarkStart w:id="12" w:name="page3"/>
      <w:bookmarkStart w:id="13" w:name="page4"/>
      <w:bookmarkStart w:id="14" w:name="page5"/>
      <w:bookmarkStart w:id="15" w:name="page6"/>
      <w:bookmarkEnd w:id="11"/>
      <w:bookmarkEnd w:id="12"/>
      <w:bookmarkEnd w:id="13"/>
      <w:bookmarkEnd w:id="14"/>
      <w:bookmarkEnd w:id="15"/>
      <w:r w:rsidRPr="00F576DF">
        <w:rPr>
          <w:rFonts w:ascii="Times New Roman" w:eastAsia="Arial" w:hAnsi="Times New Roman" w:cs="Times New Roman"/>
          <w:b/>
          <w:sz w:val="24"/>
          <w:szCs w:val="24"/>
        </w:rPr>
        <w:lastRenderedPageBreak/>
        <w:t>OBILAZAK LOKACIJE GRADILIŠTA</w:t>
      </w:r>
    </w:p>
    <w:p w14:paraId="1F783BC0" w14:textId="46DE84AE" w:rsidR="00F107AF" w:rsidRPr="00F576DF" w:rsidRDefault="00B00311" w:rsidP="00D32886">
      <w:pPr>
        <w:spacing w:line="0" w:lineRule="atLeast"/>
        <w:jc w:val="both"/>
        <w:rPr>
          <w:rFonts w:ascii="Times New Roman" w:eastAsia="Calibri" w:hAnsi="Times New Roman" w:cs="Times New Roman"/>
          <w:b/>
          <w:sz w:val="24"/>
          <w:szCs w:val="24"/>
          <w:u w:val="single"/>
        </w:rPr>
      </w:pPr>
      <w:r w:rsidRPr="00F576DF">
        <w:rPr>
          <w:rFonts w:ascii="Times New Roman" w:eastAsia="Arial" w:hAnsi="Times New Roman" w:cs="Times New Roman"/>
          <w:bCs/>
          <w:sz w:val="24"/>
          <w:szCs w:val="24"/>
        </w:rPr>
        <w:t>Ponuditelji mogu na vlastiti trošak, sve do dana u kojemu ističe rok za dostavu ponuda, izvršiti pregled lokacije na kojoj će se izvoditi radovi koji su predmet ove nabave kako bi za sebe i na vlastitu odgovornost prikupili sve informacije koje su potrebne za izradu ponude i preuzimanje ugovorne obveze. Obilazak lokacije je moguć uz prethodnu najavu kontakt osobi iz ove dokumentacije o nabavi. Pregled lokacije je moguće obaviti svaki radni dan od 08.00 do 15.00 sati.</w:t>
      </w:r>
      <w:r w:rsidR="00A9679C" w:rsidRPr="00F576DF">
        <w:rPr>
          <w:rFonts w:ascii="Times New Roman" w:eastAsia="Arial" w:hAnsi="Times New Roman" w:cs="Times New Roman"/>
          <w:b/>
          <w:noProof/>
          <w:sz w:val="24"/>
          <w:szCs w:val="24"/>
        </w:rPr>
        <w:drawing>
          <wp:anchor distT="0" distB="0" distL="114300" distR="114300" simplePos="0" relativeHeight="251664384" behindDoc="1" locked="0" layoutInCell="1" allowOverlap="1" wp14:anchorId="1CEDD6AB" wp14:editId="3AA4F39D">
            <wp:simplePos x="0" y="0"/>
            <wp:positionH relativeFrom="column">
              <wp:posOffset>-22860</wp:posOffset>
            </wp:positionH>
            <wp:positionV relativeFrom="paragraph">
              <wp:posOffset>132715</wp:posOffset>
            </wp:positionV>
            <wp:extent cx="12700" cy="190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5408" behindDoc="1" locked="0" layoutInCell="1" allowOverlap="1" wp14:anchorId="6B511797" wp14:editId="0573B8B1">
            <wp:simplePos x="0" y="0"/>
            <wp:positionH relativeFrom="column">
              <wp:posOffset>5060950</wp:posOffset>
            </wp:positionH>
            <wp:positionV relativeFrom="paragraph">
              <wp:posOffset>132715</wp:posOffset>
            </wp:positionV>
            <wp:extent cx="12700" cy="190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r w:rsidR="00A9679C" w:rsidRPr="00F576DF">
        <w:rPr>
          <w:rFonts w:ascii="Times New Roman" w:eastAsia="Arial" w:hAnsi="Times New Roman" w:cs="Times New Roman"/>
          <w:b/>
          <w:noProof/>
          <w:sz w:val="24"/>
          <w:szCs w:val="24"/>
        </w:rPr>
        <w:drawing>
          <wp:anchor distT="0" distB="0" distL="114300" distR="114300" simplePos="0" relativeHeight="251666432" behindDoc="1" locked="0" layoutInCell="1" allowOverlap="1" wp14:anchorId="2102E1E9" wp14:editId="4CAF9C95">
            <wp:simplePos x="0" y="0"/>
            <wp:positionH relativeFrom="column">
              <wp:posOffset>4213225</wp:posOffset>
            </wp:positionH>
            <wp:positionV relativeFrom="paragraph">
              <wp:posOffset>132715</wp:posOffset>
            </wp:positionV>
            <wp:extent cx="12700" cy="19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905"/>
                    </a:xfrm>
                    <a:prstGeom prst="rect">
                      <a:avLst/>
                    </a:prstGeom>
                    <a:noFill/>
                  </pic:spPr>
                </pic:pic>
              </a:graphicData>
            </a:graphic>
            <wp14:sizeRelH relativeFrom="page">
              <wp14:pctWidth>0</wp14:pctWidth>
            </wp14:sizeRelH>
            <wp14:sizeRelV relativeFrom="page">
              <wp14:pctHeight>0</wp14:pctHeight>
            </wp14:sizeRelV>
          </wp:anchor>
        </w:drawing>
      </w:r>
      <w:bookmarkStart w:id="16" w:name="_Hlk41479579"/>
    </w:p>
    <w:p w14:paraId="6298FDCE" w14:textId="77777777" w:rsidR="00D77C13" w:rsidRPr="00F576DF" w:rsidRDefault="00D77C13" w:rsidP="00D77C13">
      <w:pPr>
        <w:jc w:val="both"/>
        <w:rPr>
          <w:rFonts w:ascii="Times New Roman" w:hAnsi="Times New Roman" w:cs="Times New Roman"/>
          <w:sz w:val="24"/>
          <w:szCs w:val="24"/>
        </w:rPr>
      </w:pPr>
      <w:bookmarkStart w:id="17" w:name="_Hlk41479468"/>
      <w:r w:rsidRPr="00F576DF">
        <w:rPr>
          <w:rFonts w:ascii="Times New Roman" w:hAnsi="Times New Roman" w:cs="Times New Roman"/>
          <w:sz w:val="24"/>
          <w:szCs w:val="24"/>
        </w:rPr>
        <w:t>Cijena bez PDV-a se izražava za kompletan predmet nabave, bez PDV-a</w:t>
      </w:r>
    </w:p>
    <w:p w14:paraId="224DA580"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 xml:space="preserve">U cijenu ponude moraju biti uračunati svi troškovi i popusti. </w:t>
      </w:r>
    </w:p>
    <w:p w14:paraId="17D2D4ED"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bookmarkEnd w:id="17"/>
    <w:p w14:paraId="0E3F4F22" w14:textId="77777777" w:rsidR="00D77C13" w:rsidRPr="00F576DF" w:rsidRDefault="00F30924"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Radove koji</w:t>
      </w:r>
      <w:r w:rsidR="00D77C13" w:rsidRPr="00F576DF">
        <w:rPr>
          <w:rFonts w:ascii="Times New Roman" w:hAnsi="Times New Roman" w:cs="Times New Roman"/>
          <w:sz w:val="24"/>
          <w:szCs w:val="24"/>
        </w:rPr>
        <w:t xml:space="preserve"> su predmet nabave, Izv</w:t>
      </w:r>
      <w:r w:rsidR="004E2836" w:rsidRPr="00F576DF">
        <w:rPr>
          <w:rFonts w:ascii="Times New Roman" w:hAnsi="Times New Roman" w:cs="Times New Roman"/>
          <w:sz w:val="24"/>
          <w:szCs w:val="24"/>
        </w:rPr>
        <w:t>ođač</w:t>
      </w:r>
      <w:r w:rsidR="00D77C13" w:rsidRPr="00F576DF">
        <w:rPr>
          <w:rFonts w:ascii="Times New Roman" w:hAnsi="Times New Roman" w:cs="Times New Roman"/>
          <w:sz w:val="24"/>
          <w:szCs w:val="24"/>
        </w:rPr>
        <w:t xml:space="preserve"> se obvezuje realizirati sukladno pozitivnim zakonskim propisima u Republici Hrvatskoj i standardima, odnosno pravilima struke koja uređuje područje predmeta nabave.</w:t>
      </w:r>
    </w:p>
    <w:p w14:paraId="2DCB8652"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3ECCFC1"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Na odgovornost ugovornih strana za izv</w:t>
      </w:r>
      <w:r w:rsidR="004E2836" w:rsidRPr="00F576DF">
        <w:rPr>
          <w:rFonts w:ascii="Times New Roman" w:hAnsi="Times New Roman" w:cs="Times New Roman"/>
          <w:sz w:val="24"/>
          <w:szCs w:val="24"/>
        </w:rPr>
        <w:t>ođenje radova</w:t>
      </w:r>
      <w:r w:rsidRPr="00F576DF">
        <w:rPr>
          <w:rFonts w:ascii="Times New Roman" w:hAnsi="Times New Roman" w:cs="Times New Roman"/>
          <w:sz w:val="24"/>
          <w:szCs w:val="24"/>
        </w:rPr>
        <w:t xml:space="preserve"> koj</w:t>
      </w:r>
      <w:r w:rsidR="004E2836" w:rsidRPr="00F576DF">
        <w:rPr>
          <w:rFonts w:ascii="Times New Roman" w:hAnsi="Times New Roman" w:cs="Times New Roman"/>
          <w:sz w:val="24"/>
          <w:szCs w:val="24"/>
        </w:rPr>
        <w:t>i</w:t>
      </w:r>
      <w:r w:rsidRPr="00F576DF">
        <w:rPr>
          <w:rFonts w:ascii="Times New Roman" w:hAnsi="Times New Roman" w:cs="Times New Roman"/>
          <w:sz w:val="24"/>
          <w:szCs w:val="24"/>
        </w:rPr>
        <w:t xml:space="preserve"> su predmet ovog postupka nabave se na odgovarajući način primjenjuju odredbe važećeg Zakona o obveznim odnosima.</w:t>
      </w:r>
    </w:p>
    <w:p w14:paraId="5EEB0264"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p>
    <w:p w14:paraId="78C7AA17" w14:textId="77777777" w:rsidR="00D77C13" w:rsidRPr="00F576DF" w:rsidRDefault="00D77C13" w:rsidP="00D77C13">
      <w:pPr>
        <w:autoSpaceDE w:val="0"/>
        <w:autoSpaceDN w:val="0"/>
        <w:adjustRightInd w:val="0"/>
        <w:spacing w:after="0" w:line="240" w:lineRule="auto"/>
        <w:jc w:val="both"/>
        <w:rPr>
          <w:rFonts w:ascii="Times New Roman" w:hAnsi="Times New Roman" w:cs="Times New Roman"/>
          <w:sz w:val="24"/>
          <w:szCs w:val="24"/>
        </w:rPr>
      </w:pPr>
      <w:r w:rsidRPr="00F576DF">
        <w:rPr>
          <w:rFonts w:ascii="Times New Roman" w:hAnsi="Times New Roman" w:cs="Times New Roman"/>
          <w:sz w:val="24"/>
          <w:szCs w:val="24"/>
        </w:rPr>
        <w:t>Dostavom svoje ponude, Ponuditelj prihvaća i sve odredbe ovog Poziva na dostavu ponuda.</w:t>
      </w:r>
    </w:p>
    <w:p w14:paraId="1ED5268C"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72349BCD"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674A0A98" w14:textId="77777777" w:rsidR="00326F65" w:rsidRPr="00F576DF" w:rsidRDefault="00326F65" w:rsidP="0015249A">
      <w:pPr>
        <w:autoSpaceDE w:val="0"/>
        <w:autoSpaceDN w:val="0"/>
        <w:adjustRightInd w:val="0"/>
        <w:spacing w:after="0" w:line="360" w:lineRule="auto"/>
        <w:rPr>
          <w:rFonts w:ascii="Times New Roman" w:eastAsia="Calibri" w:hAnsi="Times New Roman" w:cs="Times New Roman"/>
          <w:b/>
          <w:sz w:val="24"/>
          <w:szCs w:val="24"/>
          <w:u w:val="single"/>
        </w:rPr>
      </w:pPr>
    </w:p>
    <w:p w14:paraId="1E8564A1" w14:textId="77777777" w:rsidR="00326F65" w:rsidRPr="001642B5" w:rsidRDefault="00326F65" w:rsidP="0015249A">
      <w:pPr>
        <w:autoSpaceDE w:val="0"/>
        <w:autoSpaceDN w:val="0"/>
        <w:adjustRightInd w:val="0"/>
        <w:spacing w:after="0" w:line="360" w:lineRule="auto"/>
        <w:rPr>
          <w:rFonts w:ascii="Times New Roman" w:eastAsia="Calibri" w:hAnsi="Times New Roman" w:cs="Times New Roman"/>
          <w:b/>
          <w:u w:val="single"/>
        </w:rPr>
      </w:pPr>
    </w:p>
    <w:p w14:paraId="7E722E2E" w14:textId="77777777" w:rsidR="00D77C13" w:rsidRPr="001642B5" w:rsidRDefault="00D77C13">
      <w:pPr>
        <w:rPr>
          <w:rFonts w:ascii="Times New Roman" w:eastAsia="Calibri" w:hAnsi="Times New Roman" w:cs="Times New Roman"/>
          <w:b/>
          <w:u w:val="single"/>
        </w:rPr>
      </w:pPr>
      <w:r w:rsidRPr="001642B5">
        <w:rPr>
          <w:rFonts w:ascii="Times New Roman" w:eastAsia="Calibri" w:hAnsi="Times New Roman" w:cs="Times New Roman"/>
          <w:b/>
          <w:u w:val="single"/>
        </w:rPr>
        <w:br w:type="page"/>
      </w:r>
    </w:p>
    <w:p w14:paraId="7D6295AA" w14:textId="77777777" w:rsidR="00222B94" w:rsidRPr="001642B5" w:rsidRDefault="00222B94" w:rsidP="0015249A">
      <w:pPr>
        <w:autoSpaceDE w:val="0"/>
        <w:autoSpaceDN w:val="0"/>
        <w:adjustRightInd w:val="0"/>
        <w:spacing w:after="0" w:line="360" w:lineRule="auto"/>
        <w:rPr>
          <w:rFonts w:ascii="Times New Roman" w:eastAsia="Calibri" w:hAnsi="Times New Roman" w:cs="Times New Roman"/>
          <w:b/>
          <w:u w:val="single"/>
        </w:rPr>
      </w:pPr>
    </w:p>
    <w:p w14:paraId="4A149DCF" w14:textId="3E723219"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u w:val="single"/>
        </w:rPr>
        <w:t>PONUDBENI LIST ZA PREDMET NABAVE</w:t>
      </w:r>
      <w:r w:rsidRPr="001642B5">
        <w:rPr>
          <w:rFonts w:ascii="Times New Roman" w:eastAsia="Calibri" w:hAnsi="Times New Roman" w:cs="Times New Roman"/>
          <w:b/>
        </w:rPr>
        <w:t xml:space="preserve"> – (</w:t>
      </w:r>
      <w:bookmarkStart w:id="18" w:name="_Hlk69982765"/>
      <w:r w:rsidR="00D32886" w:rsidRPr="00D32886">
        <w:rPr>
          <w:rFonts w:ascii="Times New Roman" w:hAnsi="Times New Roman" w:cs="Times New Roman"/>
        </w:rPr>
        <w:t>IZRADA PRIKLJUČAKA I PODLOGE ZA POSTAVLJANJE I PRIKLJUČENJE  MOBILNOG KONTEJNERA ZA PORTIRNICU</w:t>
      </w:r>
      <w:r w:rsidR="00D32886">
        <w:rPr>
          <w:rFonts w:ascii="Times New Roman" w:hAnsi="Times New Roman" w:cs="Times New Roman"/>
        </w:rPr>
        <w:t>,</w:t>
      </w:r>
      <w:r w:rsidR="00A9679C">
        <w:rPr>
          <w:rFonts w:ascii="Times New Roman" w:hAnsi="Times New Roman" w:cs="Times New Roman"/>
        </w:rPr>
        <w:t xml:space="preserve"> NA LOKACIJI B.ADŽIJE 7A</w:t>
      </w:r>
      <w:r w:rsidR="00B17217" w:rsidRPr="001642B5">
        <w:rPr>
          <w:rFonts w:ascii="Times New Roman" w:hAnsi="Times New Roman" w:cs="Times New Roman"/>
        </w:rPr>
        <w:t xml:space="preserve"> </w:t>
      </w:r>
      <w:bookmarkEnd w:id="18"/>
      <w:r w:rsidRPr="001642B5">
        <w:rPr>
          <w:rFonts w:ascii="Times New Roman" w:eastAsia="Calibri" w:hAnsi="Times New Roman" w:cs="Times New Roman"/>
          <w:b/>
        </w:rPr>
        <w:t>)</w:t>
      </w:r>
    </w:p>
    <w:p w14:paraId="13F6DC34"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b/>
        </w:rPr>
      </w:pPr>
      <w:r w:rsidRPr="001642B5">
        <w:rPr>
          <w:rFonts w:ascii="Times New Roman" w:eastAsia="Calibri" w:hAnsi="Times New Roman" w:cs="Times New Roman"/>
          <w:b/>
        </w:rPr>
        <w:t>OBRAZAC PONUDE</w:t>
      </w:r>
    </w:p>
    <w:p w14:paraId="006A6DBE" w14:textId="77777777" w:rsidR="0015249A" w:rsidRPr="001642B5" w:rsidRDefault="0015249A" w:rsidP="0015249A">
      <w:pPr>
        <w:autoSpaceDE w:val="0"/>
        <w:autoSpaceDN w:val="0"/>
        <w:adjustRightInd w:val="0"/>
        <w:spacing w:after="0" w:line="360" w:lineRule="auto"/>
        <w:rPr>
          <w:rFonts w:ascii="Times New Roman" w:eastAsia="Calibri" w:hAnsi="Times New Roman" w:cs="Times New Roman"/>
        </w:rPr>
      </w:pPr>
      <w:r w:rsidRPr="001642B5">
        <w:rPr>
          <w:rFonts w:ascii="Times New Roman" w:eastAsia="Calibri" w:hAnsi="Times New Roman" w:cs="Times New Roman"/>
          <w:b/>
        </w:rPr>
        <w:t>Naručitelj</w:t>
      </w:r>
      <w:r w:rsidRPr="001642B5">
        <w:rPr>
          <w:rFonts w:ascii="Times New Roman" w:eastAsia="Calibri" w:hAnsi="Times New Roman" w:cs="Times New Roman"/>
        </w:rPr>
        <w:t>: Hrvatsko narodno kazalište u Zagrebu</w:t>
      </w:r>
    </w:p>
    <w:p w14:paraId="0E00C401"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1642B5" w14:paraId="691526F8"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4E6C13C2"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33EE41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3675" w:type="dxa"/>
            <w:tcBorders>
              <w:top w:val="single" w:sz="4" w:space="0" w:color="auto"/>
              <w:left w:val="single" w:sz="4" w:space="0" w:color="auto"/>
              <w:bottom w:val="single" w:sz="4" w:space="0" w:color="auto"/>
              <w:right w:val="single" w:sz="4" w:space="0" w:color="auto"/>
            </w:tcBorders>
          </w:tcPr>
          <w:p w14:paraId="3EC00F3B" w14:textId="77777777" w:rsidR="0015249A" w:rsidRPr="001642B5" w:rsidRDefault="0015249A" w:rsidP="002B3836">
            <w:pPr>
              <w:rPr>
                <w:rFonts w:ascii="Times New Roman" w:eastAsia="Calibri" w:hAnsi="Times New Roman" w:cs="Times New Roman"/>
              </w:rPr>
            </w:pPr>
          </w:p>
        </w:tc>
      </w:tr>
      <w:tr w:rsidR="0015249A" w:rsidRPr="001642B5" w14:paraId="16903F01"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6B84DE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5699E6"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0C5AE858" w14:textId="77777777" w:rsidR="0015249A" w:rsidRPr="001642B5" w:rsidRDefault="0015249A" w:rsidP="002B3836">
            <w:pPr>
              <w:rPr>
                <w:rFonts w:ascii="Times New Roman" w:eastAsia="Calibri" w:hAnsi="Times New Roman" w:cs="Times New Roman"/>
              </w:rPr>
            </w:pPr>
          </w:p>
        </w:tc>
      </w:tr>
      <w:tr w:rsidR="0015249A" w:rsidRPr="001642B5" w14:paraId="26BE381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6CDC455"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F1C8D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w:t>
            </w:r>
          </w:p>
        </w:tc>
        <w:tc>
          <w:tcPr>
            <w:tcW w:w="3675" w:type="dxa"/>
            <w:tcBorders>
              <w:top w:val="single" w:sz="4" w:space="0" w:color="auto"/>
              <w:left w:val="single" w:sz="4" w:space="0" w:color="auto"/>
              <w:bottom w:val="single" w:sz="4" w:space="0" w:color="auto"/>
              <w:right w:val="single" w:sz="4" w:space="0" w:color="auto"/>
            </w:tcBorders>
          </w:tcPr>
          <w:p w14:paraId="6CB2E9BF" w14:textId="77777777" w:rsidR="0015249A" w:rsidRPr="001642B5" w:rsidRDefault="0015249A" w:rsidP="002B3836">
            <w:pPr>
              <w:rPr>
                <w:rFonts w:ascii="Times New Roman" w:eastAsia="Calibri" w:hAnsi="Times New Roman" w:cs="Times New Roman"/>
              </w:rPr>
            </w:pPr>
          </w:p>
        </w:tc>
      </w:tr>
      <w:tr w:rsidR="0015249A" w:rsidRPr="001642B5" w14:paraId="02B6905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A7A1C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995CEB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332738B0" w14:textId="77777777" w:rsidR="0015249A" w:rsidRPr="001642B5" w:rsidRDefault="0015249A" w:rsidP="002B3836">
            <w:pPr>
              <w:rPr>
                <w:rFonts w:ascii="Times New Roman" w:eastAsia="Calibri" w:hAnsi="Times New Roman" w:cs="Times New Roman"/>
              </w:rPr>
            </w:pPr>
          </w:p>
        </w:tc>
      </w:tr>
      <w:tr w:rsidR="0015249A" w:rsidRPr="001642B5" w14:paraId="15EADF7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0CCB36C"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80C113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1FCAFA3" w14:textId="77777777" w:rsidR="0015249A" w:rsidRPr="001642B5" w:rsidRDefault="0015249A" w:rsidP="002B3836">
            <w:pPr>
              <w:rPr>
                <w:rFonts w:ascii="Times New Roman" w:eastAsia="Calibri" w:hAnsi="Times New Roman" w:cs="Times New Roman"/>
              </w:rPr>
            </w:pPr>
          </w:p>
        </w:tc>
      </w:tr>
      <w:tr w:rsidR="0015249A" w:rsidRPr="001642B5" w14:paraId="78CB6890"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B1372"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75DFF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D1EFC8D"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t>DA         NE (zaokružiti odgovor)</w:t>
            </w:r>
          </w:p>
        </w:tc>
      </w:tr>
      <w:tr w:rsidR="0015249A" w:rsidRPr="001642B5" w14:paraId="7065057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2E77571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33560F0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078ABC43" w14:textId="77777777" w:rsidR="0015249A" w:rsidRPr="001642B5" w:rsidRDefault="0015249A" w:rsidP="002B3836">
            <w:pPr>
              <w:rPr>
                <w:rFonts w:ascii="Times New Roman" w:eastAsia="Calibri" w:hAnsi="Times New Roman" w:cs="Times New Roman"/>
              </w:rPr>
            </w:pPr>
          </w:p>
        </w:tc>
      </w:tr>
      <w:tr w:rsidR="0015249A" w:rsidRPr="001642B5" w14:paraId="43F67DCC"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8FB019"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963915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E-mail</w:t>
            </w:r>
          </w:p>
        </w:tc>
        <w:tc>
          <w:tcPr>
            <w:tcW w:w="3675" w:type="dxa"/>
            <w:tcBorders>
              <w:top w:val="single" w:sz="4" w:space="0" w:color="auto"/>
              <w:left w:val="single" w:sz="4" w:space="0" w:color="auto"/>
              <w:bottom w:val="single" w:sz="4" w:space="0" w:color="auto"/>
              <w:right w:val="single" w:sz="4" w:space="0" w:color="auto"/>
            </w:tcBorders>
          </w:tcPr>
          <w:p w14:paraId="1BCA8900" w14:textId="77777777" w:rsidR="0015249A" w:rsidRPr="001642B5" w:rsidRDefault="0015249A" w:rsidP="002B3836">
            <w:pPr>
              <w:rPr>
                <w:rFonts w:ascii="Times New Roman" w:eastAsia="Calibri" w:hAnsi="Times New Roman" w:cs="Times New Roman"/>
              </w:rPr>
            </w:pPr>
          </w:p>
        </w:tc>
      </w:tr>
      <w:tr w:rsidR="0015249A" w:rsidRPr="001642B5" w14:paraId="59E17B7F"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244C8C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3D894E7"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6D52462" w14:textId="77777777" w:rsidR="0015249A" w:rsidRPr="001642B5" w:rsidRDefault="0015249A" w:rsidP="002B3836">
            <w:pPr>
              <w:rPr>
                <w:rFonts w:ascii="Times New Roman" w:eastAsia="Calibri" w:hAnsi="Times New Roman" w:cs="Times New Roman"/>
              </w:rPr>
            </w:pPr>
          </w:p>
        </w:tc>
      </w:tr>
      <w:tr w:rsidR="0015249A" w:rsidRPr="001642B5" w14:paraId="0BE134C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A4BA44F"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2EB3721"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14AEAAF5" w14:textId="77777777" w:rsidR="0015249A" w:rsidRPr="001642B5" w:rsidRDefault="0015249A" w:rsidP="002B3836">
            <w:pPr>
              <w:rPr>
                <w:rFonts w:ascii="Times New Roman" w:eastAsia="Calibri" w:hAnsi="Times New Roman" w:cs="Times New Roman"/>
              </w:rPr>
            </w:pPr>
          </w:p>
        </w:tc>
      </w:tr>
      <w:tr w:rsidR="0015249A" w:rsidRPr="001642B5" w14:paraId="1530AC54"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9B36501" w14:textId="77777777" w:rsidR="0015249A" w:rsidRPr="001642B5" w:rsidRDefault="0015249A" w:rsidP="002B3836">
            <w:pPr>
              <w:rPr>
                <w:rFonts w:ascii="Times New Roman" w:eastAsia="Calibri" w:hAnsi="Times New Roman" w:cs="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5236AA9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163BF4F2" w14:textId="77777777" w:rsidR="0015249A" w:rsidRPr="001642B5" w:rsidRDefault="0015249A" w:rsidP="002B3836">
            <w:pPr>
              <w:rPr>
                <w:rFonts w:ascii="Times New Roman" w:eastAsia="Calibri" w:hAnsi="Times New Roman" w:cs="Times New Roman"/>
              </w:rPr>
            </w:pPr>
          </w:p>
        </w:tc>
      </w:tr>
    </w:tbl>
    <w:p w14:paraId="074FBFC7" w14:textId="77777777" w:rsidR="0015249A" w:rsidRPr="001642B5" w:rsidRDefault="0015249A" w:rsidP="0015249A">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818"/>
        <w:gridCol w:w="4761"/>
      </w:tblGrid>
      <w:tr w:rsidR="0015249A" w:rsidRPr="001642B5" w14:paraId="19B85171" w14:textId="77777777" w:rsidTr="002B3836">
        <w:tc>
          <w:tcPr>
            <w:tcW w:w="2517" w:type="dxa"/>
            <w:tcBorders>
              <w:top w:val="single" w:sz="4" w:space="0" w:color="auto"/>
              <w:left w:val="single" w:sz="4" w:space="0" w:color="auto"/>
              <w:bottom w:val="single" w:sz="4" w:space="0" w:color="auto"/>
              <w:right w:val="single" w:sz="4" w:space="0" w:color="auto"/>
            </w:tcBorders>
            <w:hideMark/>
          </w:tcPr>
          <w:p w14:paraId="197CDDA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b/>
              </w:rPr>
              <w:t>Podizvođač</w:t>
            </w:r>
            <w:r w:rsidRPr="001642B5">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66513260"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Naziv</w:t>
            </w:r>
          </w:p>
        </w:tc>
        <w:tc>
          <w:tcPr>
            <w:tcW w:w="4928" w:type="dxa"/>
            <w:tcBorders>
              <w:top w:val="single" w:sz="4" w:space="0" w:color="auto"/>
              <w:left w:val="single" w:sz="4" w:space="0" w:color="auto"/>
              <w:bottom w:val="single" w:sz="4" w:space="0" w:color="auto"/>
              <w:right w:val="single" w:sz="4" w:space="0" w:color="auto"/>
            </w:tcBorders>
          </w:tcPr>
          <w:p w14:paraId="540688BB" w14:textId="77777777" w:rsidR="0015249A" w:rsidRPr="001642B5" w:rsidRDefault="0015249A" w:rsidP="002B3836">
            <w:pPr>
              <w:rPr>
                <w:rFonts w:ascii="Times New Roman" w:eastAsia="Calibri" w:hAnsi="Times New Roman" w:cs="Times New Roman"/>
              </w:rPr>
            </w:pPr>
          </w:p>
        </w:tc>
      </w:tr>
      <w:tr w:rsidR="0015249A" w:rsidRPr="001642B5" w14:paraId="077417F3"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4F1917EB"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0B7713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687FBC9F" w14:textId="77777777" w:rsidR="0015249A" w:rsidRPr="001642B5" w:rsidRDefault="0015249A" w:rsidP="002B3836">
            <w:pPr>
              <w:rPr>
                <w:rFonts w:ascii="Times New Roman" w:eastAsia="Calibri" w:hAnsi="Times New Roman" w:cs="Times New Roman"/>
              </w:rPr>
            </w:pPr>
          </w:p>
        </w:tc>
      </w:tr>
      <w:tr w:rsidR="0015249A" w:rsidRPr="001642B5" w14:paraId="4C24C3D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0BC7863E"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075BE8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OIB</w:t>
            </w:r>
          </w:p>
        </w:tc>
        <w:tc>
          <w:tcPr>
            <w:tcW w:w="4928" w:type="dxa"/>
            <w:tcBorders>
              <w:top w:val="single" w:sz="4" w:space="0" w:color="auto"/>
              <w:left w:val="single" w:sz="4" w:space="0" w:color="auto"/>
              <w:bottom w:val="single" w:sz="4" w:space="0" w:color="auto"/>
              <w:right w:val="single" w:sz="4" w:space="0" w:color="auto"/>
            </w:tcBorders>
          </w:tcPr>
          <w:p w14:paraId="401A4DBB" w14:textId="77777777" w:rsidR="0015249A" w:rsidRPr="001642B5" w:rsidRDefault="0015249A" w:rsidP="002B3836">
            <w:pPr>
              <w:rPr>
                <w:rFonts w:ascii="Times New Roman" w:eastAsia="Calibri" w:hAnsi="Times New Roman" w:cs="Times New Roman"/>
              </w:rPr>
            </w:pPr>
          </w:p>
        </w:tc>
      </w:tr>
      <w:tr w:rsidR="0015249A" w:rsidRPr="001642B5" w14:paraId="68B2296B"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397B0526" w14:textId="77777777" w:rsidR="0015249A" w:rsidRPr="001642B5" w:rsidRDefault="0015249A" w:rsidP="002B3836">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3F81530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5F5C082A" w14:textId="77777777" w:rsidR="0015249A" w:rsidRPr="001642B5" w:rsidRDefault="0015249A" w:rsidP="002B3836">
            <w:pPr>
              <w:rPr>
                <w:rFonts w:ascii="Times New Roman" w:eastAsia="Calibri" w:hAnsi="Times New Roman" w:cs="Times New Roman"/>
              </w:rPr>
            </w:pPr>
          </w:p>
        </w:tc>
      </w:tr>
      <w:tr w:rsidR="0015249A" w:rsidRPr="001642B5" w14:paraId="0E141097" w14:textId="77777777" w:rsidTr="002B383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5EBD8DF" w14:textId="012A4E42" w:rsidR="0015249A" w:rsidRPr="001642B5" w:rsidRDefault="00D32886" w:rsidP="002B3836">
            <w:pPr>
              <w:rPr>
                <w:rFonts w:ascii="Times New Roman" w:eastAsia="Calibri" w:hAnsi="Times New Roman" w:cs="Times New Roman"/>
                <w:b/>
              </w:rPr>
            </w:pPr>
            <w:r w:rsidRPr="00D32886">
              <w:rPr>
                <w:rFonts w:ascii="Calibri" w:hAnsi="Calibri" w:cs="Calibri"/>
              </w:rPr>
              <w:t xml:space="preserve">IZRADA PRIKLJUČAKA I PODLOGE ZA POSTAVLJANJE I PRIKLJUČENJE  MOBILNOG KONTEJNERA ZA PORTIRNICU </w:t>
            </w:r>
          </w:p>
        </w:tc>
        <w:tc>
          <w:tcPr>
            <w:tcW w:w="1843" w:type="dxa"/>
            <w:tcBorders>
              <w:top w:val="single" w:sz="4" w:space="0" w:color="auto"/>
              <w:left w:val="single" w:sz="4" w:space="0" w:color="auto"/>
              <w:bottom w:val="single" w:sz="4" w:space="0" w:color="auto"/>
              <w:right w:val="single" w:sz="4" w:space="0" w:color="auto"/>
            </w:tcBorders>
            <w:hideMark/>
          </w:tcPr>
          <w:p w14:paraId="13EBA52D"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522C71BC" w14:textId="77777777" w:rsidR="0015249A" w:rsidRPr="001642B5" w:rsidRDefault="0015249A" w:rsidP="002B3836">
            <w:pPr>
              <w:rPr>
                <w:rFonts w:ascii="Times New Roman" w:eastAsia="Calibri" w:hAnsi="Times New Roman" w:cs="Times New Roman"/>
              </w:rPr>
            </w:pPr>
          </w:p>
        </w:tc>
      </w:tr>
      <w:tr w:rsidR="0015249A" w:rsidRPr="001642B5" w14:paraId="0EEE68BB" w14:textId="77777777" w:rsidTr="002B383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D3BC9"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067B5A13"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453B4C64" w14:textId="77777777" w:rsidR="0015249A" w:rsidRPr="001642B5" w:rsidRDefault="0015249A" w:rsidP="002B3836">
            <w:pPr>
              <w:rPr>
                <w:rFonts w:ascii="Times New Roman" w:eastAsia="Calibri" w:hAnsi="Times New Roman" w:cs="Times New Roman"/>
              </w:rPr>
            </w:pPr>
          </w:p>
        </w:tc>
      </w:tr>
      <w:tr w:rsidR="0015249A" w:rsidRPr="001642B5" w14:paraId="60A7B02E" w14:textId="77777777" w:rsidTr="002B3836">
        <w:tc>
          <w:tcPr>
            <w:tcW w:w="2517" w:type="dxa"/>
            <w:vMerge w:val="restart"/>
            <w:tcBorders>
              <w:top w:val="single" w:sz="4" w:space="0" w:color="auto"/>
              <w:left w:val="single" w:sz="4" w:space="0" w:color="auto"/>
              <w:bottom w:val="single" w:sz="4" w:space="0" w:color="auto"/>
              <w:right w:val="single" w:sz="4" w:space="0" w:color="auto"/>
            </w:tcBorders>
          </w:tcPr>
          <w:p w14:paraId="6B347D96"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7C2D16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67E894F7" w14:textId="77777777" w:rsidR="0015249A" w:rsidRPr="001642B5" w:rsidRDefault="0015249A" w:rsidP="002B3836">
            <w:pPr>
              <w:rPr>
                <w:rFonts w:ascii="Times New Roman" w:eastAsia="Calibri" w:hAnsi="Times New Roman" w:cs="Times New Roman"/>
              </w:rPr>
            </w:pPr>
          </w:p>
        </w:tc>
      </w:tr>
      <w:tr w:rsidR="0015249A" w:rsidRPr="001642B5" w14:paraId="32F501D9"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1C1EB67F"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14BDB2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Mjesto</w:t>
            </w:r>
          </w:p>
        </w:tc>
        <w:tc>
          <w:tcPr>
            <w:tcW w:w="4928" w:type="dxa"/>
            <w:tcBorders>
              <w:top w:val="single" w:sz="4" w:space="0" w:color="auto"/>
              <w:left w:val="single" w:sz="4" w:space="0" w:color="auto"/>
              <w:bottom w:val="single" w:sz="4" w:space="0" w:color="auto"/>
              <w:right w:val="single" w:sz="4" w:space="0" w:color="auto"/>
            </w:tcBorders>
          </w:tcPr>
          <w:p w14:paraId="36248AFE" w14:textId="77777777" w:rsidR="0015249A" w:rsidRPr="001642B5" w:rsidRDefault="0015249A" w:rsidP="002B3836">
            <w:pPr>
              <w:rPr>
                <w:rFonts w:ascii="Times New Roman" w:eastAsia="Calibri" w:hAnsi="Times New Roman" w:cs="Times New Roman"/>
              </w:rPr>
            </w:pPr>
          </w:p>
        </w:tc>
      </w:tr>
      <w:tr w:rsidR="0015249A" w:rsidRPr="001642B5" w14:paraId="104F9BD3"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7C54B7EC" w14:textId="77777777" w:rsidR="0015249A" w:rsidRPr="001642B5" w:rsidRDefault="0015249A" w:rsidP="002B3836">
            <w:pPr>
              <w:rPr>
                <w:rFonts w:ascii="Times New Roman" w:eastAsia="Calibri"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5920CD9F"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Rok</w:t>
            </w:r>
          </w:p>
        </w:tc>
        <w:tc>
          <w:tcPr>
            <w:tcW w:w="4928" w:type="dxa"/>
            <w:tcBorders>
              <w:top w:val="single" w:sz="4" w:space="0" w:color="auto"/>
              <w:left w:val="single" w:sz="4" w:space="0" w:color="auto"/>
              <w:bottom w:val="single" w:sz="4" w:space="0" w:color="auto"/>
              <w:right w:val="single" w:sz="4" w:space="0" w:color="auto"/>
            </w:tcBorders>
          </w:tcPr>
          <w:p w14:paraId="5A7D3463" w14:textId="77777777" w:rsidR="0015249A" w:rsidRPr="001642B5" w:rsidRDefault="0015249A" w:rsidP="002B3836">
            <w:pPr>
              <w:rPr>
                <w:rFonts w:ascii="Times New Roman" w:eastAsia="Calibri" w:hAnsi="Times New Roman" w:cs="Times New Roman"/>
              </w:rPr>
            </w:pPr>
          </w:p>
        </w:tc>
      </w:tr>
    </w:tbl>
    <w:p w14:paraId="5919A9AB" w14:textId="77777777" w:rsidR="0015249A" w:rsidRPr="001642B5" w:rsidRDefault="0015249A" w:rsidP="0015249A">
      <w:pPr>
        <w:rPr>
          <w:rFonts w:ascii="Times New Roman" w:eastAsia="Calibri" w:hAnsi="Times New Roman" w:cs="Times New Roman"/>
        </w:rPr>
      </w:pPr>
    </w:p>
    <w:p w14:paraId="488EF1EB" w14:textId="77777777" w:rsidR="0015249A" w:rsidRPr="001642B5" w:rsidRDefault="0015249A" w:rsidP="0015249A">
      <w:pPr>
        <w:rPr>
          <w:rFonts w:ascii="Times New Roman" w:eastAsia="Calibri" w:hAnsi="Times New Roman" w:cs="Times New Roman"/>
        </w:rPr>
      </w:pPr>
      <w:r w:rsidRPr="001642B5">
        <w:rPr>
          <w:rFonts w:ascii="Times New Roman" w:eastAsia="Calibri" w:hAnsi="Times New Roman" w:cs="Times New Roman"/>
        </w:rPr>
        <w:lastRenderedPageBreak/>
        <w:t>Ukoliko ponuditelj nema podizvođača gornju tablicu ne ispunjava već je dužan istu precrtati kosom linijom i napisati slijedeći tekst „</w:t>
      </w:r>
      <w:r w:rsidR="001642B5">
        <w:rPr>
          <w:rFonts w:ascii="Times New Roman" w:eastAsia="Calibri" w:hAnsi="Times New Roman" w:cs="Times New Roman"/>
        </w:rPr>
        <w:t xml:space="preserve">Radove </w:t>
      </w:r>
      <w:r w:rsidRPr="001642B5">
        <w:rPr>
          <w:rFonts w:ascii="Times New Roman" w:eastAsia="Calibri" w:hAnsi="Times New Roman" w:cs="Times New Roman"/>
        </w:rPr>
        <w:t>ćemo i</w:t>
      </w:r>
      <w:r w:rsidR="00BF7FD7" w:rsidRPr="001642B5">
        <w:rPr>
          <w:rFonts w:ascii="Times New Roman" w:eastAsia="Calibri" w:hAnsi="Times New Roman" w:cs="Times New Roman"/>
        </w:rPr>
        <w:t>zv</w:t>
      </w:r>
      <w:r w:rsidR="001642B5">
        <w:rPr>
          <w:rFonts w:ascii="Times New Roman" w:eastAsia="Calibri" w:hAnsi="Times New Roman" w:cs="Times New Roman"/>
        </w:rPr>
        <w:t>esti</w:t>
      </w:r>
      <w:r w:rsidRPr="001642B5">
        <w:rPr>
          <w:rFonts w:ascii="Times New Roman" w:eastAsia="Calibri" w:hAnsi="Times New Roman" w:cs="Times New Roman"/>
        </w:rPr>
        <w:t xml:space="preserve"> samostalno“</w:t>
      </w:r>
    </w:p>
    <w:p w14:paraId="2EE39452" w14:textId="77777777" w:rsidR="0015249A" w:rsidRPr="001642B5" w:rsidRDefault="0015249A" w:rsidP="0015249A">
      <w:pPr>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1642B5" w14:paraId="0746CF90" w14:textId="77777777" w:rsidTr="00147ED4">
        <w:tc>
          <w:tcPr>
            <w:tcW w:w="2206" w:type="dxa"/>
            <w:vMerge w:val="restart"/>
            <w:tcBorders>
              <w:top w:val="single" w:sz="4" w:space="0" w:color="auto"/>
              <w:left w:val="single" w:sz="4" w:space="0" w:color="auto"/>
              <w:bottom w:val="single" w:sz="4" w:space="0" w:color="auto"/>
              <w:right w:val="single" w:sz="4" w:space="0" w:color="auto"/>
            </w:tcBorders>
            <w:hideMark/>
          </w:tcPr>
          <w:p w14:paraId="6E5509B4" w14:textId="77777777" w:rsidR="0015249A" w:rsidRPr="001642B5" w:rsidRDefault="0015249A" w:rsidP="002B3836">
            <w:pPr>
              <w:rPr>
                <w:rFonts w:ascii="Times New Roman" w:eastAsia="Calibri" w:hAnsi="Times New Roman" w:cs="Times New Roman"/>
                <w:b/>
              </w:rPr>
            </w:pPr>
            <w:r w:rsidRPr="001642B5">
              <w:rPr>
                <w:rFonts w:ascii="Times New Roman" w:eastAsia="Calibri" w:hAnsi="Times New Roman" w:cs="Times New Roman"/>
                <w:b/>
              </w:rPr>
              <w:t>Predmet nabave:</w:t>
            </w:r>
          </w:p>
          <w:p w14:paraId="4F6227F7" w14:textId="7CC2819C" w:rsidR="0015249A" w:rsidRPr="001642B5" w:rsidRDefault="00D32886" w:rsidP="002B3836">
            <w:pPr>
              <w:spacing w:after="0"/>
              <w:ind w:left="-180"/>
              <w:jc w:val="center"/>
              <w:rPr>
                <w:rFonts w:ascii="Times New Roman" w:eastAsia="Calibri" w:hAnsi="Times New Roman" w:cs="Times New Roman"/>
                <w:b/>
              </w:rPr>
            </w:pPr>
            <w:r w:rsidRPr="00D32886">
              <w:rPr>
                <w:rFonts w:ascii="Calibri" w:hAnsi="Calibri" w:cs="Calibri"/>
              </w:rPr>
              <w:t xml:space="preserve">IZRADA PRIKLJUČAKA I PODLOGE ZA POSTAVLJANJE I PRIKLJUČENJE  MOBILNOG KONTEJNERA ZA PORTIRNICU </w:t>
            </w:r>
          </w:p>
        </w:tc>
        <w:tc>
          <w:tcPr>
            <w:tcW w:w="261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A40607" w14:textId="77777777" w:rsidR="0015249A" w:rsidRPr="001642B5" w:rsidRDefault="0015249A" w:rsidP="002B3836">
            <w:pPr>
              <w:rPr>
                <w:rFonts w:ascii="Times New Roman" w:eastAsia="Calibri" w:hAnsi="Times New Roman" w:cs="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4687DF1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6587013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Iznos slovima</w:t>
            </w:r>
          </w:p>
        </w:tc>
      </w:tr>
      <w:tr w:rsidR="0015249A" w:rsidRPr="001642B5" w14:paraId="0BDDB2FE"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42957159"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A2A3959"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40E6F94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77F4F812" w14:textId="77777777" w:rsidR="0015249A" w:rsidRPr="001642B5" w:rsidRDefault="0015249A" w:rsidP="002B3836">
            <w:pPr>
              <w:rPr>
                <w:rFonts w:ascii="Times New Roman" w:eastAsia="Calibri" w:hAnsi="Times New Roman" w:cs="Times New Roman"/>
              </w:rPr>
            </w:pPr>
          </w:p>
        </w:tc>
      </w:tr>
      <w:tr w:rsidR="0015249A" w:rsidRPr="001642B5" w14:paraId="2C59044D"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532875D7"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23DA274"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PDV</w:t>
            </w:r>
          </w:p>
        </w:tc>
        <w:tc>
          <w:tcPr>
            <w:tcW w:w="2303" w:type="dxa"/>
            <w:tcBorders>
              <w:top w:val="single" w:sz="4" w:space="0" w:color="auto"/>
              <w:left w:val="single" w:sz="4" w:space="0" w:color="auto"/>
              <w:bottom w:val="single" w:sz="4" w:space="0" w:color="auto"/>
              <w:right w:val="single" w:sz="4" w:space="0" w:color="auto"/>
            </w:tcBorders>
          </w:tcPr>
          <w:p w14:paraId="218E24D1"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6527363F" w14:textId="77777777" w:rsidR="0015249A" w:rsidRPr="001642B5" w:rsidRDefault="0015249A" w:rsidP="002B3836">
            <w:pPr>
              <w:rPr>
                <w:rFonts w:ascii="Times New Roman" w:eastAsia="Calibri" w:hAnsi="Times New Roman" w:cs="Times New Roman"/>
              </w:rPr>
            </w:pPr>
          </w:p>
        </w:tc>
      </w:tr>
      <w:tr w:rsidR="0015249A" w:rsidRPr="001642B5" w14:paraId="4F5B6B74" w14:textId="77777777" w:rsidTr="002B3836">
        <w:tc>
          <w:tcPr>
            <w:tcW w:w="0" w:type="auto"/>
            <w:vMerge/>
            <w:tcBorders>
              <w:top w:val="single" w:sz="4" w:space="0" w:color="auto"/>
              <w:left w:val="single" w:sz="4" w:space="0" w:color="auto"/>
              <w:bottom w:val="single" w:sz="4" w:space="0" w:color="auto"/>
              <w:right w:val="single" w:sz="4" w:space="0" w:color="auto"/>
            </w:tcBorders>
            <w:vAlign w:val="center"/>
            <w:hideMark/>
          </w:tcPr>
          <w:p w14:paraId="6E06C9A6" w14:textId="77777777" w:rsidR="0015249A" w:rsidRPr="001642B5" w:rsidRDefault="0015249A" w:rsidP="002B3836">
            <w:pPr>
              <w:rPr>
                <w:rFonts w:ascii="Times New Roman" w:eastAsia="Calibri" w:hAnsi="Times New Roman" w:cs="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1572D0AE"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Ukupna cijena ponude</w:t>
            </w:r>
          </w:p>
          <w:p w14:paraId="70BC61EC" w14:textId="77777777" w:rsidR="0015249A" w:rsidRPr="001642B5" w:rsidRDefault="0015249A" w:rsidP="002B3836">
            <w:pPr>
              <w:rPr>
                <w:rFonts w:ascii="Times New Roman" w:eastAsia="Calibri" w:hAnsi="Times New Roman" w:cs="Times New Roman"/>
              </w:rPr>
            </w:pPr>
            <w:r w:rsidRPr="001642B5">
              <w:rPr>
                <w:rFonts w:ascii="Times New Roman" w:eastAsia="Calibri" w:hAnsi="Times New Roman" w:cs="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06059C37" w14:textId="77777777" w:rsidR="0015249A" w:rsidRPr="001642B5" w:rsidRDefault="0015249A" w:rsidP="002B3836">
            <w:pPr>
              <w:rPr>
                <w:rFonts w:ascii="Times New Roman" w:eastAsia="Calibri"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14:paraId="204698AA" w14:textId="77777777" w:rsidR="0015249A" w:rsidRPr="001642B5" w:rsidRDefault="0015249A" w:rsidP="002B3836">
            <w:pPr>
              <w:rPr>
                <w:rFonts w:ascii="Times New Roman" w:eastAsia="Calibri" w:hAnsi="Times New Roman" w:cs="Times New Roman"/>
              </w:rPr>
            </w:pPr>
          </w:p>
        </w:tc>
      </w:tr>
    </w:tbl>
    <w:p w14:paraId="013615BD" w14:textId="77777777" w:rsidR="0015249A" w:rsidRPr="001642B5" w:rsidRDefault="0015249A" w:rsidP="0015249A">
      <w:pPr>
        <w:rPr>
          <w:rFonts w:ascii="Times New Roman" w:hAnsi="Times New Roman" w:cs="Times New Roman"/>
        </w:rPr>
      </w:pPr>
    </w:p>
    <w:p w14:paraId="12ECA9E9"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Suglasni smo da ova Ponuda ostane pravovaljana 60 dana od dana otvaranja ponuda, pa istu možete prihvatiti do isteka roka.</w:t>
      </w:r>
    </w:p>
    <w:p w14:paraId="1C3F169B" w14:textId="77777777" w:rsidR="0015249A" w:rsidRPr="001642B5" w:rsidRDefault="0015249A" w:rsidP="0015249A">
      <w:pPr>
        <w:jc w:val="both"/>
        <w:rPr>
          <w:rFonts w:ascii="Times New Roman" w:hAnsi="Times New Roman" w:cs="Times New Roman"/>
        </w:rPr>
      </w:pPr>
      <w:r w:rsidRPr="001642B5">
        <w:rPr>
          <w:rFonts w:ascii="Times New Roman" w:hAnsi="Times New Roman" w:cs="Times New Roman"/>
        </w:rPr>
        <w:t>Ponudi prilažemo dokumentaciju sukladno Uputama ponuditeljima za izradu ponude.</w:t>
      </w:r>
    </w:p>
    <w:p w14:paraId="3B52F7D0" w14:textId="77777777" w:rsidR="0015249A" w:rsidRPr="001642B5" w:rsidRDefault="0015249A" w:rsidP="0015249A">
      <w:pPr>
        <w:jc w:val="both"/>
        <w:rPr>
          <w:rFonts w:ascii="Times New Roman" w:eastAsia="Calibri" w:hAnsi="Times New Roman" w:cs="Times New Roman"/>
        </w:rPr>
      </w:pPr>
      <w:r w:rsidRPr="001642B5">
        <w:rPr>
          <w:rFonts w:ascii="Times New Roman" w:eastAsia="Calibri" w:hAnsi="Times New Roman" w:cs="Times New Roman"/>
          <w:b/>
        </w:rPr>
        <w:t>NAPOMENA:</w:t>
      </w:r>
      <w:r w:rsidRPr="001642B5">
        <w:rPr>
          <w:rFonts w:ascii="Times New Roman" w:eastAsia="Calibri" w:hAnsi="Times New Roman" w:cs="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78F9AAEE" w14:textId="77777777" w:rsidR="0015249A" w:rsidRPr="001642B5" w:rsidRDefault="0015249A" w:rsidP="0015249A">
      <w:pPr>
        <w:rPr>
          <w:rFonts w:ascii="Times New Roman" w:hAnsi="Times New Roman" w:cs="Times New Roman"/>
          <w:b/>
          <w:bCs/>
        </w:rPr>
      </w:pPr>
    </w:p>
    <w:p w14:paraId="1D1F762E" w14:textId="5F33E3EC" w:rsidR="0015249A" w:rsidRPr="001642B5" w:rsidRDefault="0015249A" w:rsidP="0015249A">
      <w:pPr>
        <w:rPr>
          <w:rFonts w:ascii="Times New Roman" w:hAnsi="Times New Roman" w:cs="Times New Roman"/>
          <w:b/>
          <w:bCs/>
        </w:rPr>
      </w:pPr>
      <w:r w:rsidRPr="001642B5">
        <w:rPr>
          <w:rFonts w:ascii="Times New Roman" w:hAnsi="Times New Roman" w:cs="Times New Roman"/>
          <w:b/>
          <w:bCs/>
        </w:rPr>
        <w:t xml:space="preserve">Zagreb, </w:t>
      </w:r>
      <w:r w:rsidR="00D32886">
        <w:rPr>
          <w:rFonts w:ascii="Times New Roman" w:hAnsi="Times New Roman" w:cs="Times New Roman"/>
          <w:b/>
          <w:bCs/>
        </w:rPr>
        <w:t>06</w:t>
      </w:r>
      <w:r w:rsidRPr="001642B5">
        <w:rPr>
          <w:rFonts w:ascii="Times New Roman" w:hAnsi="Times New Roman" w:cs="Times New Roman"/>
          <w:b/>
          <w:bCs/>
        </w:rPr>
        <w:t>.0</w:t>
      </w:r>
      <w:r w:rsidR="00D32886">
        <w:rPr>
          <w:rFonts w:ascii="Times New Roman" w:hAnsi="Times New Roman" w:cs="Times New Roman"/>
          <w:b/>
          <w:bCs/>
        </w:rPr>
        <w:t>5</w:t>
      </w:r>
      <w:r w:rsidRPr="001642B5">
        <w:rPr>
          <w:rFonts w:ascii="Times New Roman" w:hAnsi="Times New Roman" w:cs="Times New Roman"/>
          <w:b/>
          <w:bCs/>
        </w:rPr>
        <w:t>.202</w:t>
      </w:r>
      <w:r w:rsidR="00D014B9">
        <w:rPr>
          <w:rFonts w:ascii="Times New Roman" w:hAnsi="Times New Roman" w:cs="Times New Roman"/>
          <w:b/>
          <w:bCs/>
        </w:rPr>
        <w:t>1</w:t>
      </w:r>
      <w:r w:rsidRPr="001642B5">
        <w:rPr>
          <w:rFonts w:ascii="Times New Roman" w:hAnsi="Times New Roman" w:cs="Times New Roman"/>
          <w:b/>
          <w:bCs/>
        </w:rPr>
        <w:t>.</w:t>
      </w:r>
    </w:p>
    <w:p w14:paraId="5B059727" w14:textId="77777777" w:rsidR="0015249A" w:rsidRPr="001642B5" w:rsidRDefault="0015249A" w:rsidP="0015249A">
      <w:pPr>
        <w:autoSpaceDE w:val="0"/>
        <w:autoSpaceDN w:val="0"/>
        <w:adjustRightInd w:val="0"/>
        <w:spacing w:after="0" w:line="240" w:lineRule="auto"/>
        <w:rPr>
          <w:rFonts w:ascii="Times New Roman" w:hAnsi="Times New Roman" w:cs="Times New Roman"/>
          <w:b/>
          <w:bCs/>
        </w:rPr>
      </w:pPr>
    </w:p>
    <w:p w14:paraId="0084A836" w14:textId="77777777" w:rsidR="00400F22" w:rsidRPr="001642B5" w:rsidRDefault="00400F22">
      <w:pPr>
        <w:rPr>
          <w:rFonts w:ascii="Times New Roman" w:hAnsi="Times New Roman" w:cs="Times New Roman"/>
          <w:b/>
          <w:bCs/>
        </w:rPr>
      </w:pPr>
      <w:r w:rsidRPr="001642B5">
        <w:rPr>
          <w:rFonts w:ascii="Times New Roman" w:hAnsi="Times New Roman" w:cs="Times New Roman"/>
          <w:b/>
          <w:bCs/>
        </w:rPr>
        <w:br w:type="page"/>
      </w:r>
    </w:p>
    <w:p w14:paraId="7C35C873" w14:textId="77777777" w:rsidR="00400F22" w:rsidRPr="001642B5" w:rsidRDefault="00400F22" w:rsidP="00400F22">
      <w:pPr>
        <w:pStyle w:val="Heading2"/>
        <w:ind w:left="567"/>
        <w:jc w:val="both"/>
        <w:rPr>
          <w:rFonts w:ascii="Times New Roman" w:hAnsi="Times New Roman" w:cs="Times New Roman"/>
        </w:rPr>
      </w:pPr>
      <w:bookmarkStart w:id="19" w:name="_Toc14352535"/>
      <w:bookmarkStart w:id="20" w:name="_Toc378666518"/>
      <w:r w:rsidRPr="001642B5">
        <w:rPr>
          <w:rFonts w:ascii="Times New Roman" w:hAnsi="Times New Roman" w:cs="Times New Roman"/>
        </w:rPr>
        <w:lastRenderedPageBreak/>
        <w:t>IZJAVA O NEKAŽNJAVANJU</w:t>
      </w:r>
      <w:bookmarkEnd w:id="19"/>
      <w:bookmarkEnd w:id="20"/>
    </w:p>
    <w:p w14:paraId="3657E3C2" w14:textId="77777777" w:rsidR="00400F22" w:rsidRPr="001642B5" w:rsidRDefault="00400F22" w:rsidP="00400F22">
      <w:pPr>
        <w:ind w:left="567"/>
        <w:jc w:val="both"/>
        <w:rPr>
          <w:rFonts w:ascii="Times New Roman" w:hAnsi="Times New Roman" w:cs="Times New Roman"/>
        </w:rPr>
      </w:pPr>
    </w:p>
    <w:p w14:paraId="64C951C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Temeljem članka 251 stavka 1. točka 1. i članka 265. stavka 2. Zakona o javnoj nabavi (Narodne novine, br. 120/2016), kao ovlaštena osoba za zastupanje gospodarskog subjekta dajem sljedeću:</w:t>
      </w:r>
    </w:p>
    <w:p w14:paraId="1A534A5D" w14:textId="77777777" w:rsidR="00400F22" w:rsidRPr="001642B5" w:rsidRDefault="00400F22" w:rsidP="00400F22">
      <w:pPr>
        <w:ind w:left="567"/>
        <w:jc w:val="center"/>
        <w:rPr>
          <w:rFonts w:ascii="Times New Roman" w:hAnsi="Times New Roman" w:cs="Times New Roman"/>
          <w:b/>
        </w:rPr>
      </w:pPr>
      <w:r w:rsidRPr="001642B5">
        <w:rPr>
          <w:rFonts w:ascii="Times New Roman" w:hAnsi="Times New Roman" w:cs="Times New Roman"/>
          <w:b/>
        </w:rPr>
        <w:t>I Z J A V U   O   N E K A ŽN J A V A N J U</w:t>
      </w:r>
    </w:p>
    <w:p w14:paraId="08588A0F"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kojom ja _______________________________ iz ____________________________________</w:t>
      </w:r>
    </w:p>
    <w:p w14:paraId="47B524BC" w14:textId="77777777" w:rsidR="00400F22" w:rsidRPr="001642B5" w:rsidRDefault="00400F22" w:rsidP="00400F22">
      <w:pPr>
        <w:ind w:left="567" w:firstLine="708"/>
        <w:jc w:val="both"/>
        <w:rPr>
          <w:rFonts w:ascii="Times New Roman" w:hAnsi="Times New Roman" w:cs="Times New Roman"/>
          <w:i/>
        </w:rPr>
      </w:pPr>
      <w:r w:rsidRPr="001642B5">
        <w:rPr>
          <w:rFonts w:ascii="Times New Roman" w:hAnsi="Times New Roman" w:cs="Times New Roman"/>
          <w:i/>
        </w:rPr>
        <w:t xml:space="preserve">(ime i prezime) </w:t>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r>
      <w:r w:rsidRPr="001642B5">
        <w:rPr>
          <w:rFonts w:ascii="Times New Roman" w:hAnsi="Times New Roman" w:cs="Times New Roman"/>
          <w:i/>
        </w:rPr>
        <w:tab/>
        <w:t>(adresa stanovanja)</w:t>
      </w:r>
    </w:p>
    <w:p w14:paraId="0B4F1E7C"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broj identifikacijskog dokumenta __________________ izdanog od____________________________,</w:t>
      </w:r>
    </w:p>
    <w:p w14:paraId="75513AE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 xml:space="preserve">kao osoba iz članka 251. stavka 1. točke 1. Zakona o javnoj nabavi </w:t>
      </w:r>
      <w:r w:rsidRPr="001642B5">
        <w:rPr>
          <w:rFonts w:ascii="Times New Roman" w:hAnsi="Times New Roman" w:cs="Times New Roman"/>
          <w:b/>
        </w:rPr>
        <w:t>za sebe, za članove uprave, upravljačkog ili nadzornog tijela ili za osobe koje imaju ovlasti zastupanja, donošenja odluka ili nadzora toga gospodarskog subjekta i za gospodarski subjekt</w:t>
      </w:r>
      <w:r w:rsidRPr="001642B5">
        <w:rPr>
          <w:rFonts w:ascii="Times New Roman" w:hAnsi="Times New Roman" w:cs="Times New Roman"/>
        </w:rPr>
        <w:t>:</w:t>
      </w:r>
    </w:p>
    <w:p w14:paraId="484CE703"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__________________________________________________________________________</w:t>
      </w:r>
    </w:p>
    <w:p w14:paraId="4947421E"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(naziv i sjedište gospodarskog subjekta, OIB)</w:t>
      </w:r>
    </w:p>
    <w:p w14:paraId="4DC0658B"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69046DDE"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sudjelovanje u zločinačkoj organizaciji, na temelju:</w:t>
      </w:r>
    </w:p>
    <w:p w14:paraId="69F7DED3"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328. (zločinačko udruženje) i članka 329. (počinjenje kaznenog djela u sastavu zločinačkog udruženja) Kaznenog zakona i</w:t>
      </w:r>
    </w:p>
    <w:p w14:paraId="652C242F"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333. (udruživanje za počinjenje kaznenih djela), iz Kaznenog zakona (»Narodne novine«, br. 110/97., 27/98., 50/00., 129/00., 51/01., 111/03., 190/03., 105/04., 84/05., 71/06., 110/07., 152/08., 57/11., 77/11. i 143/12.);</w:t>
      </w:r>
    </w:p>
    <w:p w14:paraId="69750F9D"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korupciju, na temelju:</w:t>
      </w:r>
    </w:p>
    <w:p w14:paraId="4AE4F37E"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C5E1379"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01DD59C"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prijevaru, na temelju:</w:t>
      </w:r>
    </w:p>
    <w:p w14:paraId="2398948B"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236. (prijevara), članka 247. (prijevara u gospodarskom poslovanju), članka 256. (utaja poreza ili carine) i članka 258. (subvencijska prijevara) Kaznenog zakona i</w:t>
      </w:r>
    </w:p>
    <w:p w14:paraId="2F876E4A"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99EE5E5"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terorizam ili kaznena djela povezana s terorističkim aktivnostima, na temelju:</w:t>
      </w:r>
    </w:p>
    <w:p w14:paraId="5FE67A4D"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lastRenderedPageBreak/>
        <w:t>članka 97. (terorizam), članka 99. (javno poticanje na terorizam), članka 100. (novačenje za terorizam), članka 101. (obuka za terorizam) i članka 102. (terorističko udruženje) Kaznenog zakona</w:t>
      </w:r>
    </w:p>
    <w:p w14:paraId="27EEBC68"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CBEB2DB"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pranje novca ili financiranje terorizma, na temelju:</w:t>
      </w:r>
    </w:p>
    <w:p w14:paraId="0AE04391"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98. (financiranje terorizma) i članka 265. (pranje novca) Kaznenog zakona i</w:t>
      </w:r>
    </w:p>
    <w:p w14:paraId="588CDA81"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279. (pranje novca) iz Kaznenog zakona (»Narodne novine«, br. 110/97., 27/98., 50/00., 129/00., 51/01., 111/03., 190/03., 105/04., 84/05., 71/06., 110/07., 152/08., 57/11., 77/11. i 143/12.)</w:t>
      </w:r>
    </w:p>
    <w:p w14:paraId="2EA775FC" w14:textId="77777777" w:rsidR="00400F22" w:rsidRPr="001642B5" w:rsidRDefault="00400F22" w:rsidP="00400F22">
      <w:pPr>
        <w:pStyle w:val="ListParagraph"/>
        <w:numPr>
          <w:ilvl w:val="0"/>
          <w:numId w:val="7"/>
        </w:numPr>
        <w:spacing w:before="120" w:after="0" w:line="240" w:lineRule="auto"/>
        <w:ind w:left="567"/>
        <w:jc w:val="both"/>
        <w:rPr>
          <w:rFonts w:ascii="Times New Roman" w:hAnsi="Times New Roman" w:cs="Times New Roman"/>
          <w:b/>
          <w:sz w:val="24"/>
          <w:szCs w:val="24"/>
        </w:rPr>
      </w:pPr>
      <w:r w:rsidRPr="001642B5">
        <w:rPr>
          <w:rFonts w:ascii="Times New Roman" w:hAnsi="Times New Roman" w:cs="Times New Roman"/>
          <w:b/>
          <w:sz w:val="24"/>
          <w:szCs w:val="24"/>
        </w:rPr>
        <w:t>dječji rad ili druge oblike trgovanja ljudima, na temelju:</w:t>
      </w:r>
    </w:p>
    <w:p w14:paraId="69660655"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106. (trgovanje ljudima) Kaznenog zakona</w:t>
      </w:r>
    </w:p>
    <w:p w14:paraId="0A0DD727" w14:textId="77777777" w:rsidR="00400F22" w:rsidRPr="001642B5" w:rsidRDefault="00400F22" w:rsidP="00400F22">
      <w:pPr>
        <w:pStyle w:val="ListParagraph"/>
        <w:numPr>
          <w:ilvl w:val="0"/>
          <w:numId w:val="8"/>
        </w:numPr>
        <w:spacing w:before="120" w:after="0" w:line="240" w:lineRule="auto"/>
        <w:ind w:left="567"/>
        <w:jc w:val="both"/>
        <w:rPr>
          <w:rFonts w:ascii="Times New Roman" w:hAnsi="Times New Roman" w:cs="Times New Roman"/>
          <w:sz w:val="24"/>
          <w:szCs w:val="24"/>
        </w:rPr>
      </w:pPr>
      <w:r w:rsidRPr="001642B5">
        <w:rPr>
          <w:rFonts w:ascii="Times New Roman" w:hAnsi="Times New Roman" w:cs="Times New Roman"/>
          <w:sz w:val="24"/>
          <w:szCs w:val="24"/>
        </w:rPr>
        <w:t>članka 175. (trgovanje ljudima i ropstvo) iz Kaznenog zakona (»Narodne novine«, br. 110/97., 27/98., 50/00., 129/00., 51/01., 111/03., 190/03., 105/04., 84/05., 71/06., 110/07., 152/08., 57/11., 77/11. i 143/12.)</w:t>
      </w:r>
    </w:p>
    <w:p w14:paraId="5003B8B3" w14:textId="77777777" w:rsidR="00400F22" w:rsidRPr="001642B5" w:rsidRDefault="00400F22" w:rsidP="00400F22">
      <w:pPr>
        <w:ind w:left="567"/>
        <w:jc w:val="both"/>
        <w:rPr>
          <w:rFonts w:ascii="Times New Roman" w:hAnsi="Times New Roman" w:cs="Times New Roman"/>
        </w:rPr>
      </w:pPr>
    </w:p>
    <w:p w14:paraId="39D19A72"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NAPOMENA:</w:t>
      </w:r>
      <w:r w:rsidRPr="001642B5">
        <w:rPr>
          <w:rFonts w:ascii="Times New Roman" w:hAnsi="Times New Roman" w:cs="Times New Roman"/>
        </w:rPr>
        <w:t xml:space="preserve"> Gospodarski subjekt i davatelj ove Izjave o nekažnjavanju, ovom Izjavom, dokazuju da podaci koji su sadržani u dokumentu odgovaraju činjeničnom stanju u trenutku dostave naručitelju. </w:t>
      </w:r>
    </w:p>
    <w:p w14:paraId="391EE513" w14:textId="77777777" w:rsidR="00400F22" w:rsidRPr="001642B5" w:rsidRDefault="00400F22" w:rsidP="00400F22">
      <w:pPr>
        <w:ind w:left="567"/>
        <w:jc w:val="both"/>
        <w:rPr>
          <w:rFonts w:ascii="Times New Roman" w:hAnsi="Times New Roman" w:cs="Times New Roman"/>
        </w:rPr>
      </w:pPr>
    </w:p>
    <w:p w14:paraId="7146E5B0" w14:textId="61F2556B"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Datum davanja izjave o nekažnjavanju:___________________________________ 20</w:t>
      </w:r>
      <w:r w:rsidR="00F84466" w:rsidRPr="001642B5">
        <w:rPr>
          <w:rFonts w:ascii="Times New Roman" w:hAnsi="Times New Roman" w:cs="Times New Roman"/>
        </w:rPr>
        <w:t>2</w:t>
      </w:r>
      <w:r w:rsidR="00F576DF">
        <w:rPr>
          <w:rFonts w:ascii="Times New Roman" w:hAnsi="Times New Roman" w:cs="Times New Roman"/>
        </w:rPr>
        <w:t>1</w:t>
      </w:r>
      <w:r w:rsidRPr="001642B5">
        <w:rPr>
          <w:rFonts w:ascii="Times New Roman" w:hAnsi="Times New Roman" w:cs="Times New Roman"/>
        </w:rPr>
        <w:t>. godine.</w:t>
      </w:r>
    </w:p>
    <w:p w14:paraId="47E67E55" w14:textId="77777777" w:rsidR="00400F22" w:rsidRPr="001642B5" w:rsidRDefault="00400F22" w:rsidP="00400F22">
      <w:pPr>
        <w:ind w:left="567"/>
        <w:jc w:val="center"/>
        <w:rPr>
          <w:rFonts w:ascii="Times New Roman" w:hAnsi="Times New Roman" w:cs="Times New Roman"/>
        </w:rPr>
      </w:pPr>
      <w:r w:rsidRPr="001642B5">
        <w:rPr>
          <w:rFonts w:ascii="Times New Roman" w:hAnsi="Times New Roman" w:cs="Times New Roman"/>
        </w:rPr>
        <w:t>M.P.</w:t>
      </w:r>
    </w:p>
    <w:p w14:paraId="70896435"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w:t>
      </w:r>
    </w:p>
    <w:p w14:paraId="61D64395"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rPr>
        <w:t>(ime, prezime osobe iz članka 251. stavak 1. točka 1.)</w:t>
      </w:r>
    </w:p>
    <w:p w14:paraId="73EB8E8E" w14:textId="77777777" w:rsidR="00400F22" w:rsidRPr="001642B5" w:rsidRDefault="00400F22" w:rsidP="00400F22">
      <w:pPr>
        <w:ind w:left="567"/>
        <w:jc w:val="both"/>
        <w:rPr>
          <w:rFonts w:ascii="Times New Roman" w:hAnsi="Times New Roman" w:cs="Times New Roman"/>
        </w:rPr>
      </w:pPr>
    </w:p>
    <w:p w14:paraId="2EC8DF37" w14:textId="77777777" w:rsidR="00400F22" w:rsidRPr="001642B5" w:rsidRDefault="00400F22" w:rsidP="00400F22">
      <w:pPr>
        <w:ind w:left="567" w:firstLine="4"/>
        <w:jc w:val="both"/>
        <w:rPr>
          <w:rFonts w:ascii="Times New Roman" w:hAnsi="Times New Roman" w:cs="Times New Roman"/>
        </w:rPr>
      </w:pPr>
      <w:r w:rsidRPr="001642B5">
        <w:rPr>
          <w:rFonts w:ascii="Times New Roman" w:hAnsi="Times New Roman" w:cs="Times New Roman"/>
        </w:rPr>
        <w:t>______________________________________________</w:t>
      </w:r>
    </w:p>
    <w:p w14:paraId="6B27FDBF" w14:textId="77777777" w:rsidR="00400F22" w:rsidRPr="001642B5" w:rsidRDefault="00400F22" w:rsidP="00400F22">
      <w:pPr>
        <w:ind w:left="567" w:hanging="279"/>
        <w:jc w:val="both"/>
        <w:rPr>
          <w:rFonts w:ascii="Times New Roman" w:hAnsi="Times New Roman" w:cs="Times New Roman"/>
        </w:rPr>
      </w:pPr>
      <w:r w:rsidRPr="001642B5">
        <w:rPr>
          <w:rFonts w:ascii="Times New Roman" w:hAnsi="Times New Roman" w:cs="Times New Roman"/>
        </w:rPr>
        <w:t xml:space="preserve">    (potpis osobe iz članka 251. stavak 1.točka 1.)</w:t>
      </w:r>
    </w:p>
    <w:p w14:paraId="783E6E23" w14:textId="77777777" w:rsidR="00400F22" w:rsidRPr="001642B5" w:rsidRDefault="00400F22" w:rsidP="00400F22">
      <w:pPr>
        <w:ind w:left="567"/>
        <w:jc w:val="both"/>
        <w:rPr>
          <w:rFonts w:ascii="Times New Roman" w:hAnsi="Times New Roman" w:cs="Times New Roman"/>
        </w:rPr>
      </w:pPr>
    </w:p>
    <w:p w14:paraId="0E142855" w14:textId="77777777" w:rsidR="00400F22" w:rsidRPr="001642B5" w:rsidRDefault="00400F22" w:rsidP="00400F22">
      <w:pPr>
        <w:ind w:left="567"/>
        <w:jc w:val="both"/>
        <w:rPr>
          <w:rFonts w:ascii="Times New Roman" w:hAnsi="Times New Roman" w:cs="Times New Roman"/>
          <w:b/>
        </w:rPr>
      </w:pPr>
    </w:p>
    <w:p w14:paraId="365C02D8" w14:textId="77777777" w:rsidR="00400F22" w:rsidRPr="001642B5" w:rsidRDefault="00400F22" w:rsidP="00400F22">
      <w:pPr>
        <w:ind w:left="567"/>
        <w:jc w:val="both"/>
        <w:rPr>
          <w:rFonts w:ascii="Times New Roman" w:hAnsi="Times New Roman" w:cs="Times New Roman"/>
        </w:rPr>
      </w:pPr>
      <w:r w:rsidRPr="001642B5">
        <w:rPr>
          <w:rFonts w:ascii="Times New Roman" w:hAnsi="Times New Roman" w:cs="Times New Roman"/>
          <w:b/>
        </w:rPr>
        <w:t>UPUTA:</w:t>
      </w:r>
      <w:r w:rsidRPr="001642B5">
        <w:rPr>
          <w:rFonts w:ascii="Times New Roman" w:hAnsi="Times New Roman" w:cs="Times New Roman"/>
        </w:rPr>
        <w:t xml:space="preserve"> Ovaj obrazac potpisuje osoba ovlaštena za zastupanje gospodarskog subjekta</w:t>
      </w:r>
      <w:r w:rsidR="00F84466" w:rsidRPr="001642B5">
        <w:rPr>
          <w:rFonts w:ascii="Times New Roman" w:hAnsi="Times New Roman" w:cs="Times New Roman"/>
        </w:rPr>
        <w:t xml:space="preserve">. </w:t>
      </w:r>
      <w:r w:rsidRPr="001642B5">
        <w:rPr>
          <w:rFonts w:ascii="Times New Roman" w:hAnsi="Times New Roman" w:cs="Times New Roman"/>
        </w:rPr>
        <w:t xml:space="preserve">Ovaj obrazac Izjave o nekažnjavanju </w:t>
      </w:r>
      <w:r w:rsidR="00F84466" w:rsidRPr="001642B5">
        <w:rPr>
          <w:rFonts w:ascii="Times New Roman" w:hAnsi="Times New Roman" w:cs="Times New Roman"/>
          <w:b/>
          <w:bCs/>
          <w:color w:val="FF0000"/>
          <w:u w:val="single"/>
        </w:rPr>
        <w:t xml:space="preserve">ne </w:t>
      </w:r>
      <w:r w:rsidRPr="001642B5">
        <w:rPr>
          <w:rFonts w:ascii="Times New Roman" w:hAnsi="Times New Roman" w:cs="Times New Roman"/>
          <w:b/>
          <w:bCs/>
          <w:color w:val="FF0000"/>
          <w:u w:val="single"/>
        </w:rPr>
        <w:t>m</w:t>
      </w:r>
      <w:r w:rsidRPr="001642B5">
        <w:rPr>
          <w:rFonts w:ascii="Times New Roman" w:hAnsi="Times New Roman" w:cs="Times New Roman"/>
          <w:b/>
          <w:color w:val="FF0000"/>
          <w:u w:val="single"/>
        </w:rPr>
        <w:t xml:space="preserve">ora </w:t>
      </w:r>
      <w:r w:rsidRPr="001642B5">
        <w:rPr>
          <w:rFonts w:ascii="Times New Roman" w:hAnsi="Times New Roman" w:cs="Times New Roman"/>
          <w:b/>
          <w:u w:val="single"/>
        </w:rPr>
        <w:t>imati ovjereni potpis davatelja Izjave kod javnog bilježnika</w:t>
      </w:r>
      <w:r w:rsidR="00F84466" w:rsidRPr="001642B5">
        <w:rPr>
          <w:rFonts w:ascii="Times New Roman" w:hAnsi="Times New Roman" w:cs="Times New Roman"/>
          <w:b/>
          <w:u w:val="single"/>
        </w:rPr>
        <w:t>.</w:t>
      </w:r>
    </w:p>
    <w:bookmarkEnd w:id="16"/>
    <w:p w14:paraId="02E5FAA1" w14:textId="77777777" w:rsidR="003153C8" w:rsidRPr="001642B5" w:rsidRDefault="003153C8" w:rsidP="00A63772">
      <w:pPr>
        <w:autoSpaceDE w:val="0"/>
        <w:autoSpaceDN w:val="0"/>
        <w:adjustRightInd w:val="0"/>
        <w:spacing w:after="0" w:line="240" w:lineRule="auto"/>
        <w:rPr>
          <w:rFonts w:ascii="Times New Roman" w:hAnsi="Times New Roman" w:cs="Times New Roman"/>
          <w:b/>
          <w:bCs/>
        </w:rPr>
      </w:pPr>
    </w:p>
    <w:sectPr w:rsidR="003153C8" w:rsidRPr="001642B5"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57F1B"/>
    <w:rsid w:val="00070C89"/>
    <w:rsid w:val="00074DA9"/>
    <w:rsid w:val="00096740"/>
    <w:rsid w:val="000B1E38"/>
    <w:rsid w:val="000F54A9"/>
    <w:rsid w:val="00101774"/>
    <w:rsid w:val="00121AD0"/>
    <w:rsid w:val="00130B7E"/>
    <w:rsid w:val="00137A55"/>
    <w:rsid w:val="00137BD0"/>
    <w:rsid w:val="001443D9"/>
    <w:rsid w:val="0014649E"/>
    <w:rsid w:val="00147ED4"/>
    <w:rsid w:val="0015249A"/>
    <w:rsid w:val="0015464E"/>
    <w:rsid w:val="00155F66"/>
    <w:rsid w:val="001642B5"/>
    <w:rsid w:val="00174EBD"/>
    <w:rsid w:val="001B065E"/>
    <w:rsid w:val="001C6DD4"/>
    <w:rsid w:val="001D796C"/>
    <w:rsid w:val="001F09B6"/>
    <w:rsid w:val="00200833"/>
    <w:rsid w:val="00222B94"/>
    <w:rsid w:val="00230D64"/>
    <w:rsid w:val="002360E5"/>
    <w:rsid w:val="00265C12"/>
    <w:rsid w:val="00291350"/>
    <w:rsid w:val="002A1963"/>
    <w:rsid w:val="002A7CDF"/>
    <w:rsid w:val="002B3836"/>
    <w:rsid w:val="002C0013"/>
    <w:rsid w:val="002D7F06"/>
    <w:rsid w:val="002E4FDD"/>
    <w:rsid w:val="00303D22"/>
    <w:rsid w:val="003153C8"/>
    <w:rsid w:val="00315827"/>
    <w:rsid w:val="00326F65"/>
    <w:rsid w:val="003613B6"/>
    <w:rsid w:val="00365BA3"/>
    <w:rsid w:val="003770BB"/>
    <w:rsid w:val="00377C3A"/>
    <w:rsid w:val="003A4991"/>
    <w:rsid w:val="003B4149"/>
    <w:rsid w:val="003C7125"/>
    <w:rsid w:val="003D32D6"/>
    <w:rsid w:val="003E4618"/>
    <w:rsid w:val="003E49E0"/>
    <w:rsid w:val="003F25E5"/>
    <w:rsid w:val="003F701B"/>
    <w:rsid w:val="00400F22"/>
    <w:rsid w:val="00416A6E"/>
    <w:rsid w:val="004303EA"/>
    <w:rsid w:val="004323C8"/>
    <w:rsid w:val="00436998"/>
    <w:rsid w:val="004450AB"/>
    <w:rsid w:val="00450AC3"/>
    <w:rsid w:val="00455310"/>
    <w:rsid w:val="00462A9D"/>
    <w:rsid w:val="00481AE9"/>
    <w:rsid w:val="00482766"/>
    <w:rsid w:val="00483953"/>
    <w:rsid w:val="004A744B"/>
    <w:rsid w:val="004B4806"/>
    <w:rsid w:val="004B6EC7"/>
    <w:rsid w:val="004D6CC5"/>
    <w:rsid w:val="004D72FA"/>
    <w:rsid w:val="004E07DE"/>
    <w:rsid w:val="004E2836"/>
    <w:rsid w:val="004E584E"/>
    <w:rsid w:val="005079B5"/>
    <w:rsid w:val="00512C6C"/>
    <w:rsid w:val="00514079"/>
    <w:rsid w:val="00516067"/>
    <w:rsid w:val="00565063"/>
    <w:rsid w:val="00592F76"/>
    <w:rsid w:val="0059784B"/>
    <w:rsid w:val="005A1949"/>
    <w:rsid w:val="005C7040"/>
    <w:rsid w:val="005D4661"/>
    <w:rsid w:val="00600BD0"/>
    <w:rsid w:val="0060583A"/>
    <w:rsid w:val="00627C29"/>
    <w:rsid w:val="00630CE7"/>
    <w:rsid w:val="00641EAE"/>
    <w:rsid w:val="00673908"/>
    <w:rsid w:val="006801D0"/>
    <w:rsid w:val="00691161"/>
    <w:rsid w:val="006B012B"/>
    <w:rsid w:val="006D20F8"/>
    <w:rsid w:val="006D4997"/>
    <w:rsid w:val="007072D2"/>
    <w:rsid w:val="00712770"/>
    <w:rsid w:val="007204B5"/>
    <w:rsid w:val="00721E59"/>
    <w:rsid w:val="007264AF"/>
    <w:rsid w:val="0073237A"/>
    <w:rsid w:val="00757D3A"/>
    <w:rsid w:val="007B1591"/>
    <w:rsid w:val="007B288F"/>
    <w:rsid w:val="007D653E"/>
    <w:rsid w:val="007E198F"/>
    <w:rsid w:val="007F2596"/>
    <w:rsid w:val="007F3AC4"/>
    <w:rsid w:val="00807395"/>
    <w:rsid w:val="00830B54"/>
    <w:rsid w:val="00836004"/>
    <w:rsid w:val="00840B55"/>
    <w:rsid w:val="008474BF"/>
    <w:rsid w:val="0087332D"/>
    <w:rsid w:val="00877462"/>
    <w:rsid w:val="008839AE"/>
    <w:rsid w:val="00886903"/>
    <w:rsid w:val="0089228B"/>
    <w:rsid w:val="008B5F56"/>
    <w:rsid w:val="008B66D3"/>
    <w:rsid w:val="008C0AF0"/>
    <w:rsid w:val="008E4686"/>
    <w:rsid w:val="008E693B"/>
    <w:rsid w:val="008E7CBC"/>
    <w:rsid w:val="009136AF"/>
    <w:rsid w:val="00933582"/>
    <w:rsid w:val="00945648"/>
    <w:rsid w:val="00955085"/>
    <w:rsid w:val="00964377"/>
    <w:rsid w:val="009835C7"/>
    <w:rsid w:val="009867E9"/>
    <w:rsid w:val="009A1D9F"/>
    <w:rsid w:val="009C0E62"/>
    <w:rsid w:val="009D5208"/>
    <w:rsid w:val="009E7562"/>
    <w:rsid w:val="00A05D3A"/>
    <w:rsid w:val="00A274D1"/>
    <w:rsid w:val="00A30A8C"/>
    <w:rsid w:val="00A50A05"/>
    <w:rsid w:val="00A618D5"/>
    <w:rsid w:val="00A62232"/>
    <w:rsid w:val="00A63772"/>
    <w:rsid w:val="00A81F6C"/>
    <w:rsid w:val="00A948B7"/>
    <w:rsid w:val="00A96604"/>
    <w:rsid w:val="00A9679C"/>
    <w:rsid w:val="00AB49E7"/>
    <w:rsid w:val="00AC4C2E"/>
    <w:rsid w:val="00AC5037"/>
    <w:rsid w:val="00AF2BF8"/>
    <w:rsid w:val="00B00311"/>
    <w:rsid w:val="00B02E97"/>
    <w:rsid w:val="00B13458"/>
    <w:rsid w:val="00B15C57"/>
    <w:rsid w:val="00B17217"/>
    <w:rsid w:val="00B20F23"/>
    <w:rsid w:val="00B25C04"/>
    <w:rsid w:val="00B410E0"/>
    <w:rsid w:val="00B46188"/>
    <w:rsid w:val="00B638B4"/>
    <w:rsid w:val="00B87319"/>
    <w:rsid w:val="00BC6CBE"/>
    <w:rsid w:val="00BD49D1"/>
    <w:rsid w:val="00BF02B7"/>
    <w:rsid w:val="00BF7FD7"/>
    <w:rsid w:val="00C05FC8"/>
    <w:rsid w:val="00C079A5"/>
    <w:rsid w:val="00C275A4"/>
    <w:rsid w:val="00C34FF7"/>
    <w:rsid w:val="00C35703"/>
    <w:rsid w:val="00C446D1"/>
    <w:rsid w:val="00C4653C"/>
    <w:rsid w:val="00C65365"/>
    <w:rsid w:val="00C71358"/>
    <w:rsid w:val="00C75A26"/>
    <w:rsid w:val="00C84D83"/>
    <w:rsid w:val="00C87B8F"/>
    <w:rsid w:val="00C955E4"/>
    <w:rsid w:val="00CB4B06"/>
    <w:rsid w:val="00CB60EE"/>
    <w:rsid w:val="00CC34E6"/>
    <w:rsid w:val="00CC56AE"/>
    <w:rsid w:val="00CC6C8A"/>
    <w:rsid w:val="00CD6DDA"/>
    <w:rsid w:val="00CE064A"/>
    <w:rsid w:val="00CE43F3"/>
    <w:rsid w:val="00D014B9"/>
    <w:rsid w:val="00D04419"/>
    <w:rsid w:val="00D04571"/>
    <w:rsid w:val="00D13B52"/>
    <w:rsid w:val="00D13F49"/>
    <w:rsid w:val="00D22B6C"/>
    <w:rsid w:val="00D244AF"/>
    <w:rsid w:val="00D30D44"/>
    <w:rsid w:val="00D32886"/>
    <w:rsid w:val="00D4183F"/>
    <w:rsid w:val="00D43F5C"/>
    <w:rsid w:val="00D63717"/>
    <w:rsid w:val="00D656D7"/>
    <w:rsid w:val="00D73DD7"/>
    <w:rsid w:val="00D75E70"/>
    <w:rsid w:val="00D77C13"/>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12D55"/>
    <w:rsid w:val="00F30924"/>
    <w:rsid w:val="00F312B4"/>
    <w:rsid w:val="00F423E8"/>
    <w:rsid w:val="00F505AE"/>
    <w:rsid w:val="00F55917"/>
    <w:rsid w:val="00F55EBE"/>
    <w:rsid w:val="00F576DF"/>
    <w:rsid w:val="00F64ADB"/>
    <w:rsid w:val="00F84466"/>
    <w:rsid w:val="00F87DA9"/>
    <w:rsid w:val="00F90C93"/>
    <w:rsid w:val="00FA6D02"/>
    <w:rsid w:val="00FC3DED"/>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09C5"/>
  <w15:docId w15:val="{50270C1A-8F48-496A-998C-638C30EB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 w:id="604117283">
      <w:bodyDiv w:val="1"/>
      <w:marLeft w:val="0"/>
      <w:marRight w:val="0"/>
      <w:marTop w:val="0"/>
      <w:marBottom w:val="0"/>
      <w:divBdr>
        <w:top w:val="none" w:sz="0" w:space="0" w:color="auto"/>
        <w:left w:val="none" w:sz="0" w:space="0" w:color="auto"/>
        <w:bottom w:val="none" w:sz="0" w:space="0" w:color="auto"/>
        <w:right w:val="none" w:sz="0" w:space="0" w:color="auto"/>
      </w:divBdr>
    </w:div>
    <w:div w:id="928001611">
      <w:bodyDiv w:val="1"/>
      <w:marLeft w:val="0"/>
      <w:marRight w:val="0"/>
      <w:marTop w:val="0"/>
      <w:marBottom w:val="0"/>
      <w:divBdr>
        <w:top w:val="none" w:sz="0" w:space="0" w:color="auto"/>
        <w:left w:val="none" w:sz="0" w:space="0" w:color="auto"/>
        <w:bottom w:val="none" w:sz="0" w:space="0" w:color="auto"/>
        <w:right w:val="none" w:sz="0" w:space="0" w:color="auto"/>
      </w:divBdr>
    </w:div>
    <w:div w:id="1853497200">
      <w:bodyDiv w:val="1"/>
      <w:marLeft w:val="0"/>
      <w:marRight w:val="0"/>
      <w:marTop w:val="0"/>
      <w:marBottom w:val="0"/>
      <w:divBdr>
        <w:top w:val="none" w:sz="0" w:space="0" w:color="auto"/>
        <w:left w:val="none" w:sz="0" w:space="0" w:color="auto"/>
        <w:bottom w:val="none" w:sz="0" w:space="0" w:color="auto"/>
        <w:right w:val="none" w:sz="0" w:space="0" w:color="auto"/>
      </w:divBdr>
    </w:div>
    <w:div w:id="2125343274">
      <w:bodyDiv w:val="1"/>
      <w:marLeft w:val="0"/>
      <w:marRight w:val="0"/>
      <w:marTop w:val="0"/>
      <w:marBottom w:val="0"/>
      <w:divBdr>
        <w:top w:val="none" w:sz="0" w:space="0" w:color="auto"/>
        <w:left w:val="none" w:sz="0" w:space="0" w:color="auto"/>
        <w:bottom w:val="none" w:sz="0" w:space="0" w:color="auto"/>
        <w:right w:val="none" w:sz="0" w:space="0" w:color="auto"/>
      </w:divBdr>
    </w:div>
    <w:div w:id="21427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14438</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Aleksandra Radović</cp:lastModifiedBy>
  <cp:revision>2</cp:revision>
  <cp:lastPrinted>2016-11-08T10:50:00Z</cp:lastPrinted>
  <dcterms:created xsi:type="dcterms:W3CDTF">2021-05-06T14:08:00Z</dcterms:created>
  <dcterms:modified xsi:type="dcterms:W3CDTF">2021-05-06T14:08:00Z</dcterms:modified>
</cp:coreProperties>
</file>